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44560" w14:textId="77777777" w:rsidR="00A87C29" w:rsidRPr="00991BC3" w:rsidRDefault="00A87C29" w:rsidP="00A87C29">
      <w:pPr>
        <w:jc w:val="center"/>
        <w:rPr>
          <w:b/>
          <w:sz w:val="32"/>
          <w:szCs w:val="32"/>
        </w:rPr>
      </w:pPr>
      <w:r w:rsidRPr="00991BC3">
        <w:rPr>
          <w:rFonts w:hint="eastAsia"/>
          <w:b/>
          <w:sz w:val="32"/>
          <w:szCs w:val="32"/>
        </w:rPr>
        <w:t>審査業務委受託</w:t>
      </w:r>
      <w:r w:rsidR="00B53665" w:rsidRPr="00991BC3">
        <w:rPr>
          <w:rFonts w:hint="eastAsia"/>
          <w:b/>
          <w:sz w:val="32"/>
          <w:szCs w:val="32"/>
        </w:rPr>
        <w:t>包括</w:t>
      </w:r>
      <w:r w:rsidRPr="00991BC3">
        <w:rPr>
          <w:rFonts w:hint="eastAsia"/>
          <w:b/>
          <w:sz w:val="32"/>
          <w:szCs w:val="32"/>
        </w:rPr>
        <w:t>契約書</w:t>
      </w:r>
    </w:p>
    <w:p w14:paraId="43463F41" w14:textId="77777777" w:rsidR="00A87C29" w:rsidRDefault="00A87C29" w:rsidP="00A87C29">
      <w:pPr>
        <w:jc w:val="center"/>
        <w:rPr>
          <w:szCs w:val="21"/>
        </w:rPr>
      </w:pPr>
    </w:p>
    <w:p w14:paraId="78F5701C" w14:textId="77777777" w:rsidR="00A87C29" w:rsidRDefault="00A87C29" w:rsidP="00A87C29">
      <w:pPr>
        <w:jc w:val="center"/>
        <w:rPr>
          <w:szCs w:val="21"/>
        </w:rPr>
      </w:pPr>
    </w:p>
    <w:p w14:paraId="7ADAD7A8" w14:textId="77777777" w:rsidR="00A87C29" w:rsidRDefault="00AA37B7" w:rsidP="00A87C29">
      <w:pPr>
        <w:ind w:firstLineChars="100" w:firstLine="210"/>
        <w:jc w:val="left"/>
        <w:rPr>
          <w:szCs w:val="21"/>
        </w:rPr>
      </w:pPr>
      <w:r>
        <w:rPr>
          <w:rFonts w:hint="eastAsia"/>
          <w:szCs w:val="21"/>
        </w:rPr>
        <w:t>（実施医療機関の名称）</w:t>
      </w:r>
      <w:r w:rsidR="00A87C29">
        <w:rPr>
          <w:rFonts w:hint="eastAsia"/>
          <w:szCs w:val="21"/>
        </w:rPr>
        <w:t>（以下、｢甲｣という</w:t>
      </w:r>
      <w:r w:rsidR="009331D4">
        <w:rPr>
          <w:rFonts w:hint="eastAsia"/>
          <w:szCs w:val="21"/>
        </w:rPr>
        <w:t>。</w:t>
      </w:r>
      <w:r w:rsidR="00A87C29">
        <w:rPr>
          <w:rFonts w:hint="eastAsia"/>
          <w:szCs w:val="21"/>
        </w:rPr>
        <w:t>）と</w:t>
      </w:r>
      <w:r>
        <w:rPr>
          <w:rFonts w:hint="eastAsia"/>
          <w:szCs w:val="21"/>
        </w:rPr>
        <w:t>一般社団法人東北臨床</w:t>
      </w:r>
      <w:r w:rsidR="00CD22B4">
        <w:rPr>
          <w:rFonts w:hint="eastAsia"/>
          <w:szCs w:val="21"/>
        </w:rPr>
        <w:t>研究</w:t>
      </w:r>
      <w:r>
        <w:rPr>
          <w:rFonts w:hint="eastAsia"/>
          <w:szCs w:val="21"/>
        </w:rPr>
        <w:t>審査機構</w:t>
      </w:r>
      <w:r w:rsidR="00A87C29">
        <w:rPr>
          <w:rFonts w:hint="eastAsia"/>
          <w:szCs w:val="21"/>
        </w:rPr>
        <w:t>（以下、｢乙｣という</w:t>
      </w:r>
      <w:r w:rsidR="009331D4">
        <w:rPr>
          <w:rFonts w:hint="eastAsia"/>
          <w:szCs w:val="21"/>
        </w:rPr>
        <w:t>。</w:t>
      </w:r>
      <w:r w:rsidR="00A87C29">
        <w:rPr>
          <w:rFonts w:hint="eastAsia"/>
          <w:szCs w:val="21"/>
        </w:rPr>
        <w:t>）は、以下のとおり契約を締結する。</w:t>
      </w:r>
    </w:p>
    <w:p w14:paraId="3890410B" w14:textId="77777777" w:rsidR="00A87C29" w:rsidRPr="00250665" w:rsidRDefault="00A87C29" w:rsidP="00A87C29">
      <w:pPr>
        <w:jc w:val="left"/>
        <w:rPr>
          <w:szCs w:val="21"/>
        </w:rPr>
      </w:pPr>
    </w:p>
    <w:p w14:paraId="111C03F6" w14:textId="77777777" w:rsidR="00A87C29" w:rsidRPr="00E266A1" w:rsidRDefault="00A87C29" w:rsidP="00A87C29">
      <w:pPr>
        <w:jc w:val="left"/>
        <w:rPr>
          <w:b/>
          <w:szCs w:val="21"/>
        </w:rPr>
      </w:pPr>
      <w:r w:rsidRPr="00E266A1">
        <w:rPr>
          <w:rFonts w:hint="eastAsia"/>
          <w:b/>
          <w:szCs w:val="21"/>
        </w:rPr>
        <w:t>第１条（内容）</w:t>
      </w:r>
    </w:p>
    <w:p w14:paraId="7AD0BA59" w14:textId="77777777" w:rsidR="00A87C29" w:rsidRDefault="00AA37B7" w:rsidP="00A87C29">
      <w:pPr>
        <w:ind w:leftChars="202" w:left="424"/>
        <w:jc w:val="left"/>
        <w:rPr>
          <w:szCs w:val="21"/>
        </w:rPr>
      </w:pPr>
      <w:r>
        <w:rPr>
          <w:rFonts w:hint="eastAsia"/>
          <w:szCs w:val="21"/>
        </w:rPr>
        <w:t>乙は、甲より乙の代表理事</w:t>
      </w:r>
      <w:r w:rsidR="00A87C29">
        <w:rPr>
          <w:rFonts w:hint="eastAsia"/>
          <w:szCs w:val="21"/>
        </w:rPr>
        <w:t>が設置する</w:t>
      </w:r>
      <w:r>
        <w:rPr>
          <w:rFonts w:hint="eastAsia"/>
          <w:szCs w:val="21"/>
        </w:rPr>
        <w:t>一般社団法人東北臨床</w:t>
      </w:r>
      <w:r w:rsidR="00CD22B4">
        <w:rPr>
          <w:rFonts w:hint="eastAsia"/>
          <w:szCs w:val="21"/>
        </w:rPr>
        <w:t>研究</w:t>
      </w:r>
      <w:r>
        <w:rPr>
          <w:rFonts w:hint="eastAsia"/>
          <w:szCs w:val="21"/>
        </w:rPr>
        <w:t>審査機構</w:t>
      </w:r>
      <w:r w:rsidR="00E700C1">
        <w:rPr>
          <w:rFonts w:hint="eastAsia"/>
          <w:szCs w:val="21"/>
        </w:rPr>
        <w:t xml:space="preserve">　</w:t>
      </w:r>
      <w:r w:rsidR="00104D3A">
        <w:rPr>
          <w:rFonts w:hint="eastAsia"/>
          <w:szCs w:val="21"/>
        </w:rPr>
        <w:t>共同臨床研究</w:t>
      </w:r>
      <w:r>
        <w:rPr>
          <w:rFonts w:hint="eastAsia"/>
          <w:szCs w:val="21"/>
        </w:rPr>
        <w:t>審査委員会</w:t>
      </w:r>
      <w:r w:rsidR="00A87C29">
        <w:rPr>
          <w:rFonts w:hint="eastAsia"/>
          <w:szCs w:val="21"/>
        </w:rPr>
        <w:t>（以下、</w:t>
      </w:r>
      <w:r w:rsidR="00A87C29" w:rsidRPr="00D174EB">
        <w:rPr>
          <w:rFonts w:hint="eastAsia"/>
          <w:szCs w:val="21"/>
        </w:rPr>
        <w:t>「</w:t>
      </w:r>
      <w:r w:rsidR="00A87C29">
        <w:rPr>
          <w:szCs w:val="21"/>
        </w:rPr>
        <w:t>IRB</w:t>
      </w:r>
      <w:r w:rsidR="00A87C29" w:rsidRPr="00D174EB">
        <w:rPr>
          <w:rFonts w:hint="eastAsia"/>
          <w:szCs w:val="21"/>
        </w:rPr>
        <w:t>」</w:t>
      </w:r>
      <w:r w:rsidR="00A87C29">
        <w:rPr>
          <w:rFonts w:hint="eastAsia"/>
          <w:szCs w:val="21"/>
        </w:rPr>
        <w:t>という</w:t>
      </w:r>
      <w:r>
        <w:rPr>
          <w:rFonts w:hint="eastAsia"/>
          <w:szCs w:val="21"/>
        </w:rPr>
        <w:t>。</w:t>
      </w:r>
      <w:r w:rsidR="00A87C29">
        <w:rPr>
          <w:rFonts w:hint="eastAsia"/>
          <w:szCs w:val="21"/>
        </w:rPr>
        <w:t>）に対し、審査の依頼を受けた場合は、これを受託し、</w:t>
      </w:r>
      <w:r w:rsidR="00A87C29">
        <w:rPr>
          <w:szCs w:val="21"/>
        </w:rPr>
        <w:t>IRB</w:t>
      </w:r>
      <w:r w:rsidR="00A87C29">
        <w:rPr>
          <w:rFonts w:hint="eastAsia"/>
          <w:szCs w:val="21"/>
        </w:rPr>
        <w:t>においてこれを実施するものとする。</w:t>
      </w:r>
    </w:p>
    <w:p w14:paraId="3489DB33" w14:textId="77777777" w:rsidR="00A87C29" w:rsidRPr="00AA37B7" w:rsidRDefault="00A87C29" w:rsidP="00A87C29">
      <w:pPr>
        <w:jc w:val="left"/>
        <w:rPr>
          <w:szCs w:val="21"/>
        </w:rPr>
      </w:pPr>
    </w:p>
    <w:p w14:paraId="27AAF88A" w14:textId="77777777" w:rsidR="00A87C29" w:rsidRPr="00E266A1" w:rsidRDefault="00A87C29" w:rsidP="00A87C29">
      <w:pPr>
        <w:jc w:val="left"/>
        <w:rPr>
          <w:b/>
          <w:szCs w:val="21"/>
        </w:rPr>
      </w:pPr>
      <w:r w:rsidRPr="00E266A1">
        <w:rPr>
          <w:rFonts w:hint="eastAsia"/>
          <w:b/>
          <w:szCs w:val="21"/>
        </w:rPr>
        <w:t>第２条（</w:t>
      </w:r>
      <w:r w:rsidR="00D2027E">
        <w:rPr>
          <w:rFonts w:hint="eastAsia"/>
          <w:b/>
          <w:szCs w:val="21"/>
        </w:rPr>
        <w:t>IRB</w:t>
      </w:r>
      <w:r w:rsidRPr="00E266A1">
        <w:rPr>
          <w:rFonts w:hint="eastAsia"/>
          <w:b/>
          <w:szCs w:val="21"/>
        </w:rPr>
        <w:t>の設置者及び所在地）</w:t>
      </w:r>
    </w:p>
    <w:p w14:paraId="650D84C5" w14:textId="77777777" w:rsidR="00A87C29" w:rsidRDefault="00A87C29" w:rsidP="00A87C29">
      <w:pPr>
        <w:jc w:val="left"/>
        <w:rPr>
          <w:szCs w:val="21"/>
        </w:rPr>
      </w:pPr>
      <w:r>
        <w:rPr>
          <w:rFonts w:hint="eastAsia"/>
          <w:szCs w:val="21"/>
        </w:rPr>
        <w:t xml:space="preserve">　　</w:t>
      </w:r>
      <w:r w:rsidR="00AA37B7">
        <w:rPr>
          <w:rFonts w:hint="eastAsia"/>
          <w:szCs w:val="21"/>
        </w:rPr>
        <w:t>IRB</w:t>
      </w:r>
      <w:r>
        <w:rPr>
          <w:rFonts w:hint="eastAsia"/>
          <w:szCs w:val="21"/>
        </w:rPr>
        <w:t>の設置者及び所在地は次のとおりとする。</w:t>
      </w:r>
    </w:p>
    <w:p w14:paraId="52AB7413" w14:textId="77777777" w:rsidR="00A87C29" w:rsidRDefault="00A87C29" w:rsidP="00A87C29">
      <w:pPr>
        <w:ind w:left="426"/>
        <w:jc w:val="left"/>
        <w:rPr>
          <w:szCs w:val="21"/>
        </w:rPr>
      </w:pPr>
      <w:r>
        <w:rPr>
          <w:szCs w:val="21"/>
        </w:rPr>
        <w:t xml:space="preserve"> </w:t>
      </w:r>
      <w:r>
        <w:rPr>
          <w:rFonts w:hint="eastAsia"/>
          <w:szCs w:val="21"/>
        </w:rPr>
        <w:t>（１）設置者：</w:t>
      </w:r>
      <w:r w:rsidR="00AA37B7">
        <w:rPr>
          <w:rFonts w:hint="eastAsia"/>
          <w:szCs w:val="21"/>
        </w:rPr>
        <w:t>一般社団法人東北臨床</w:t>
      </w:r>
      <w:r w:rsidR="00CD22B4">
        <w:rPr>
          <w:rFonts w:hint="eastAsia"/>
          <w:szCs w:val="21"/>
        </w:rPr>
        <w:t>研究</w:t>
      </w:r>
      <w:r w:rsidR="00AA37B7">
        <w:rPr>
          <w:rFonts w:hint="eastAsia"/>
          <w:szCs w:val="21"/>
        </w:rPr>
        <w:t>審査機構　代表理事</w:t>
      </w:r>
      <w:r w:rsidR="00DB59AE">
        <w:rPr>
          <w:rFonts w:hint="eastAsia"/>
          <w:szCs w:val="21"/>
        </w:rPr>
        <w:t xml:space="preserve">　青木</w:t>
      </w:r>
      <w:r w:rsidR="00DB59AE">
        <w:rPr>
          <w:rFonts w:hint="eastAsia"/>
          <w:szCs w:val="21"/>
        </w:rPr>
        <w:t xml:space="preserve"> </w:t>
      </w:r>
      <w:r w:rsidR="00104D3A">
        <w:rPr>
          <w:rFonts w:hint="eastAsia"/>
          <w:szCs w:val="21"/>
        </w:rPr>
        <w:t>正志</w:t>
      </w:r>
    </w:p>
    <w:p w14:paraId="1690D612" w14:textId="77777777" w:rsidR="00A87C29" w:rsidRDefault="00A87C29" w:rsidP="00A87C29">
      <w:pPr>
        <w:ind w:left="426"/>
        <w:jc w:val="left"/>
        <w:rPr>
          <w:szCs w:val="21"/>
          <w:lang w:eastAsia="zh-TW"/>
        </w:rPr>
      </w:pPr>
      <w:r>
        <w:rPr>
          <w:szCs w:val="21"/>
        </w:rPr>
        <w:t xml:space="preserve"> </w:t>
      </w:r>
      <w:r>
        <w:rPr>
          <w:rFonts w:hint="eastAsia"/>
          <w:szCs w:val="21"/>
          <w:lang w:eastAsia="zh-TW"/>
        </w:rPr>
        <w:t>（２）所在地：</w:t>
      </w:r>
      <w:r w:rsidR="00DB59AE">
        <w:rPr>
          <w:rFonts w:hint="eastAsia"/>
          <w:szCs w:val="21"/>
        </w:rPr>
        <w:t>宮城県仙台市青葉</w:t>
      </w:r>
      <w:r w:rsidR="00AA37B7">
        <w:rPr>
          <w:rFonts w:hint="eastAsia"/>
          <w:szCs w:val="21"/>
        </w:rPr>
        <w:t>区</w:t>
      </w:r>
      <w:r w:rsidR="005C76EE">
        <w:rPr>
          <w:rFonts w:hint="eastAsia"/>
          <w:szCs w:val="21"/>
        </w:rPr>
        <w:t>星陵町</w:t>
      </w:r>
      <w:r w:rsidR="005C76EE">
        <w:rPr>
          <w:rFonts w:hint="eastAsia"/>
          <w:szCs w:val="21"/>
        </w:rPr>
        <w:t>1</w:t>
      </w:r>
      <w:r w:rsidR="005C76EE">
        <w:rPr>
          <w:rFonts w:hint="eastAsia"/>
          <w:szCs w:val="21"/>
        </w:rPr>
        <w:t>番</w:t>
      </w:r>
      <w:r w:rsidR="005C76EE">
        <w:rPr>
          <w:rFonts w:hint="eastAsia"/>
          <w:szCs w:val="21"/>
        </w:rPr>
        <w:t>1</w:t>
      </w:r>
      <w:r w:rsidR="005C76EE">
        <w:rPr>
          <w:rFonts w:hint="eastAsia"/>
          <w:szCs w:val="21"/>
        </w:rPr>
        <w:t>号</w:t>
      </w:r>
    </w:p>
    <w:p w14:paraId="4D7129DC" w14:textId="77777777" w:rsidR="00A87C29" w:rsidRPr="00E700C1" w:rsidRDefault="00A87C29" w:rsidP="00E700C1">
      <w:pPr>
        <w:jc w:val="left"/>
        <w:rPr>
          <w:rFonts w:eastAsia="PMingLiU" w:hint="eastAsia"/>
          <w:szCs w:val="21"/>
        </w:rPr>
      </w:pPr>
    </w:p>
    <w:p w14:paraId="095FB50B" w14:textId="77777777" w:rsidR="00A87C29" w:rsidRPr="00E266A1" w:rsidRDefault="00A87C29" w:rsidP="00A87C29">
      <w:pPr>
        <w:jc w:val="left"/>
        <w:rPr>
          <w:b/>
          <w:szCs w:val="21"/>
        </w:rPr>
      </w:pPr>
      <w:r w:rsidRPr="00E266A1">
        <w:rPr>
          <w:rFonts w:hint="eastAsia"/>
          <w:b/>
          <w:szCs w:val="21"/>
        </w:rPr>
        <w:t>第３条（審査に係わる業務手順）</w:t>
      </w:r>
    </w:p>
    <w:p w14:paraId="37B10B7D" w14:textId="77777777" w:rsidR="00A87C29" w:rsidRDefault="004D502C" w:rsidP="00A87C29">
      <w:pPr>
        <w:ind w:leftChars="202" w:left="424"/>
        <w:jc w:val="left"/>
        <w:rPr>
          <w:szCs w:val="21"/>
        </w:rPr>
      </w:pPr>
      <w:r>
        <w:rPr>
          <w:rFonts w:hint="eastAsia"/>
          <w:szCs w:val="21"/>
        </w:rPr>
        <w:t>IRB</w:t>
      </w:r>
      <w:r w:rsidR="00A87C29">
        <w:rPr>
          <w:rFonts w:hint="eastAsia"/>
          <w:szCs w:val="21"/>
        </w:rPr>
        <w:t>標準業務手順書</w:t>
      </w:r>
      <w:r>
        <w:rPr>
          <w:rFonts w:hint="eastAsia"/>
          <w:szCs w:val="21"/>
        </w:rPr>
        <w:t>（</w:t>
      </w:r>
      <w:r w:rsidR="00A87C29">
        <w:rPr>
          <w:rFonts w:hint="eastAsia"/>
          <w:szCs w:val="21"/>
        </w:rPr>
        <w:t>以下、「</w:t>
      </w:r>
      <w:r w:rsidR="009331D4">
        <w:rPr>
          <w:rFonts w:hint="eastAsia"/>
          <w:szCs w:val="21"/>
        </w:rPr>
        <w:t>本手順書</w:t>
      </w:r>
      <w:r w:rsidR="00A87C29">
        <w:rPr>
          <w:rFonts w:hint="eastAsia"/>
          <w:szCs w:val="21"/>
        </w:rPr>
        <w:t>」という</w:t>
      </w:r>
      <w:r w:rsidR="009331D4">
        <w:rPr>
          <w:rFonts w:hint="eastAsia"/>
          <w:szCs w:val="21"/>
        </w:rPr>
        <w:t>。</w:t>
      </w:r>
      <w:r w:rsidR="00A87C29">
        <w:rPr>
          <w:rFonts w:hint="eastAsia"/>
          <w:szCs w:val="21"/>
        </w:rPr>
        <w:t>）に従い、審査に係わる業務を実施するものとする。</w:t>
      </w:r>
    </w:p>
    <w:p w14:paraId="1E127F7F" w14:textId="77777777" w:rsidR="00A87C29" w:rsidRPr="00282231" w:rsidRDefault="00A87C29" w:rsidP="00A87C29">
      <w:pPr>
        <w:jc w:val="left"/>
        <w:rPr>
          <w:szCs w:val="21"/>
        </w:rPr>
      </w:pPr>
    </w:p>
    <w:p w14:paraId="46B1F0BF" w14:textId="77777777" w:rsidR="00A87C29" w:rsidRPr="00E266A1" w:rsidRDefault="00A87C29" w:rsidP="00A87C29">
      <w:pPr>
        <w:jc w:val="left"/>
        <w:rPr>
          <w:b/>
          <w:szCs w:val="21"/>
        </w:rPr>
      </w:pPr>
      <w:r w:rsidRPr="00E266A1">
        <w:rPr>
          <w:rFonts w:hint="eastAsia"/>
          <w:b/>
          <w:szCs w:val="21"/>
        </w:rPr>
        <w:t>第４条（</w:t>
      </w:r>
      <w:r w:rsidR="009331D4">
        <w:rPr>
          <w:rFonts w:hint="eastAsia"/>
          <w:b/>
          <w:szCs w:val="21"/>
        </w:rPr>
        <w:t>本手順書</w:t>
      </w:r>
      <w:r w:rsidRPr="00E266A1">
        <w:rPr>
          <w:rFonts w:hint="eastAsia"/>
          <w:b/>
          <w:szCs w:val="21"/>
        </w:rPr>
        <w:t>及び</w:t>
      </w:r>
      <w:r w:rsidR="004D502C">
        <w:rPr>
          <w:rFonts w:hint="eastAsia"/>
          <w:b/>
          <w:szCs w:val="21"/>
        </w:rPr>
        <w:t>IRB</w:t>
      </w:r>
      <w:r w:rsidRPr="00E266A1">
        <w:rPr>
          <w:rFonts w:hint="eastAsia"/>
          <w:b/>
          <w:szCs w:val="21"/>
        </w:rPr>
        <w:t>委員名簿の提供）</w:t>
      </w:r>
    </w:p>
    <w:p w14:paraId="336D9F69" w14:textId="77777777" w:rsidR="00A87C29" w:rsidRDefault="00A87C29" w:rsidP="00A87C29">
      <w:pPr>
        <w:ind w:leftChars="202" w:left="424"/>
        <w:jc w:val="left"/>
        <w:rPr>
          <w:szCs w:val="21"/>
        </w:rPr>
      </w:pPr>
      <w:r>
        <w:rPr>
          <w:rFonts w:hint="eastAsia"/>
          <w:szCs w:val="21"/>
        </w:rPr>
        <w:t>乙は、本契約締結後速やかに</w:t>
      </w:r>
      <w:r w:rsidR="009331D4">
        <w:rPr>
          <w:rFonts w:hint="eastAsia"/>
          <w:szCs w:val="21"/>
        </w:rPr>
        <w:t>最新の本手順書</w:t>
      </w:r>
      <w:r>
        <w:rPr>
          <w:rFonts w:hint="eastAsia"/>
          <w:szCs w:val="21"/>
        </w:rPr>
        <w:t>及び</w:t>
      </w:r>
      <w:r w:rsidR="004D502C">
        <w:rPr>
          <w:rFonts w:hint="eastAsia"/>
          <w:szCs w:val="21"/>
        </w:rPr>
        <w:t>IRB</w:t>
      </w:r>
      <w:r>
        <w:rPr>
          <w:rFonts w:hint="eastAsia"/>
          <w:szCs w:val="21"/>
        </w:rPr>
        <w:t>委員名簿を甲に提供するものとする。</w:t>
      </w:r>
      <w:r w:rsidR="009331D4">
        <w:rPr>
          <w:rFonts w:hint="eastAsia"/>
          <w:szCs w:val="21"/>
        </w:rPr>
        <w:t>本手順書</w:t>
      </w:r>
      <w:r>
        <w:rPr>
          <w:rFonts w:hint="eastAsia"/>
          <w:szCs w:val="21"/>
        </w:rPr>
        <w:t>又は</w:t>
      </w:r>
      <w:r w:rsidR="002F5AC4">
        <w:rPr>
          <w:rFonts w:hint="eastAsia"/>
          <w:szCs w:val="21"/>
        </w:rPr>
        <w:t>IRB</w:t>
      </w:r>
      <w:r>
        <w:rPr>
          <w:rFonts w:hint="eastAsia"/>
          <w:szCs w:val="21"/>
        </w:rPr>
        <w:t>委員名簿が変更された場合も同様とする。</w:t>
      </w:r>
    </w:p>
    <w:p w14:paraId="0F8958B0" w14:textId="77777777" w:rsidR="00A87C29" w:rsidRDefault="00A87C29" w:rsidP="00A87C29">
      <w:pPr>
        <w:jc w:val="left"/>
        <w:rPr>
          <w:szCs w:val="21"/>
        </w:rPr>
      </w:pPr>
    </w:p>
    <w:p w14:paraId="231C0DBD" w14:textId="77777777" w:rsidR="00A87C29" w:rsidRPr="00E266A1" w:rsidRDefault="00A87C29" w:rsidP="00A87C29">
      <w:pPr>
        <w:jc w:val="left"/>
        <w:rPr>
          <w:b/>
          <w:szCs w:val="21"/>
        </w:rPr>
      </w:pPr>
      <w:r w:rsidRPr="00E266A1">
        <w:rPr>
          <w:rFonts w:hint="eastAsia"/>
          <w:b/>
          <w:szCs w:val="21"/>
        </w:rPr>
        <w:t>第５条（情報の提供）</w:t>
      </w:r>
    </w:p>
    <w:p w14:paraId="0647CF2D" w14:textId="77777777" w:rsidR="00A87C29" w:rsidRDefault="00A87C29" w:rsidP="00A87C29">
      <w:pPr>
        <w:ind w:leftChars="202" w:left="424"/>
        <w:jc w:val="left"/>
        <w:rPr>
          <w:szCs w:val="21"/>
        </w:rPr>
      </w:pPr>
      <w:r>
        <w:rPr>
          <w:rFonts w:hint="eastAsia"/>
          <w:szCs w:val="21"/>
        </w:rPr>
        <w:t>甲は第１条の乙の審査業務に協力することとし、乙に対して審査に必要な情報及び資料を提供する。</w:t>
      </w:r>
    </w:p>
    <w:p w14:paraId="0BE397B7" w14:textId="77777777" w:rsidR="00A87C29" w:rsidRPr="00A147F0" w:rsidRDefault="00A87C29" w:rsidP="00A87C29">
      <w:pPr>
        <w:jc w:val="left"/>
        <w:rPr>
          <w:szCs w:val="21"/>
        </w:rPr>
      </w:pPr>
    </w:p>
    <w:p w14:paraId="353FFAF5" w14:textId="77777777" w:rsidR="00A87C29" w:rsidRPr="00E266A1" w:rsidRDefault="00A87C29" w:rsidP="00A87C29">
      <w:pPr>
        <w:jc w:val="left"/>
        <w:rPr>
          <w:b/>
          <w:szCs w:val="21"/>
        </w:rPr>
      </w:pPr>
      <w:r w:rsidRPr="00E266A1">
        <w:rPr>
          <w:rFonts w:hint="eastAsia"/>
          <w:b/>
          <w:szCs w:val="21"/>
        </w:rPr>
        <w:t>第６条（</w:t>
      </w:r>
      <w:r w:rsidR="00F55572">
        <w:rPr>
          <w:rFonts w:hint="eastAsia"/>
          <w:b/>
          <w:szCs w:val="21"/>
        </w:rPr>
        <w:t>審査業務の内容及び手順</w:t>
      </w:r>
      <w:r w:rsidRPr="00E266A1">
        <w:rPr>
          <w:rFonts w:hint="eastAsia"/>
          <w:b/>
          <w:szCs w:val="21"/>
        </w:rPr>
        <w:t>）</w:t>
      </w:r>
    </w:p>
    <w:p w14:paraId="728B5AAC" w14:textId="77777777" w:rsidR="00EC1AC1" w:rsidRPr="00C139DC" w:rsidRDefault="00EC1AC1" w:rsidP="00EC1AC1">
      <w:pPr>
        <w:ind w:leftChars="200" w:left="420"/>
        <w:rPr>
          <w:szCs w:val="21"/>
        </w:rPr>
      </w:pPr>
      <w:r>
        <w:rPr>
          <w:rFonts w:hint="eastAsia"/>
          <w:szCs w:val="21"/>
        </w:rPr>
        <w:t>IRB</w:t>
      </w:r>
      <w:r w:rsidRPr="00C139DC">
        <w:rPr>
          <w:szCs w:val="21"/>
        </w:rPr>
        <w:t>は、</w:t>
      </w:r>
      <w:r w:rsidRPr="00C139DC">
        <w:rPr>
          <w:szCs w:val="21"/>
        </w:rPr>
        <w:t>GCP</w:t>
      </w:r>
      <w:r w:rsidRPr="00C139DC">
        <w:rPr>
          <w:szCs w:val="21"/>
        </w:rPr>
        <w:t>省令第</w:t>
      </w:r>
      <w:r w:rsidRPr="00C139DC">
        <w:rPr>
          <w:szCs w:val="21"/>
        </w:rPr>
        <w:t>30</w:t>
      </w:r>
      <w:r w:rsidRPr="00C139DC">
        <w:rPr>
          <w:szCs w:val="21"/>
        </w:rPr>
        <w:t>条第</w:t>
      </w:r>
      <w:r w:rsidRPr="00C139DC">
        <w:rPr>
          <w:szCs w:val="21"/>
        </w:rPr>
        <w:t>1</w:t>
      </w:r>
      <w:r w:rsidRPr="00C139DC">
        <w:rPr>
          <w:szCs w:val="21"/>
        </w:rPr>
        <w:t>項の規定により</w:t>
      </w:r>
      <w:r w:rsidRPr="00C139DC">
        <w:rPr>
          <w:rFonts w:hint="eastAsia"/>
          <w:szCs w:val="21"/>
        </w:rPr>
        <w:t>甲</w:t>
      </w:r>
      <w:r w:rsidRPr="00C139DC">
        <w:rPr>
          <w:szCs w:val="21"/>
        </w:rPr>
        <w:t>の長から意見を聴かれたときは、審査の対象とされる治験が倫理的及び科学的に妥当であるかどうかその他当該治験が当該実施医療機関において行うのに適当であるかどうかを、次に掲げる資料に基づき審査し、文書により意見を述べ</w:t>
      </w:r>
      <w:r>
        <w:rPr>
          <w:rFonts w:hint="eastAsia"/>
          <w:szCs w:val="21"/>
        </w:rPr>
        <w:t>るものとする。</w:t>
      </w:r>
    </w:p>
    <w:p w14:paraId="6722783C" w14:textId="77777777" w:rsidR="00EC1AC1" w:rsidRPr="00C139DC" w:rsidRDefault="00EC1AC1" w:rsidP="00EC1AC1">
      <w:pPr>
        <w:ind w:firstLineChars="200" w:firstLine="420"/>
        <w:rPr>
          <w:szCs w:val="21"/>
        </w:rPr>
      </w:pPr>
      <w:r w:rsidRPr="00C139DC">
        <w:rPr>
          <w:szCs w:val="21"/>
        </w:rPr>
        <w:t>(1)</w:t>
      </w:r>
      <w:r w:rsidRPr="00C139DC">
        <w:rPr>
          <w:szCs w:val="21"/>
        </w:rPr>
        <w:t xml:space="preserve">　</w:t>
      </w:r>
      <w:r w:rsidRPr="00C139DC">
        <w:rPr>
          <w:szCs w:val="21"/>
        </w:rPr>
        <w:t>GCP</w:t>
      </w:r>
      <w:r w:rsidRPr="00C139DC">
        <w:rPr>
          <w:szCs w:val="21"/>
        </w:rPr>
        <w:t>省令第</w:t>
      </w:r>
      <w:r w:rsidRPr="00C139DC">
        <w:rPr>
          <w:szCs w:val="21"/>
        </w:rPr>
        <w:t>10</w:t>
      </w:r>
      <w:r w:rsidRPr="00C139DC">
        <w:rPr>
          <w:szCs w:val="21"/>
        </w:rPr>
        <w:t>条第</w:t>
      </w:r>
      <w:r w:rsidRPr="00C139DC">
        <w:rPr>
          <w:szCs w:val="21"/>
        </w:rPr>
        <w:t>1</w:t>
      </w:r>
      <w:r w:rsidRPr="00C139DC">
        <w:rPr>
          <w:szCs w:val="21"/>
        </w:rPr>
        <w:t>項各号又は</w:t>
      </w:r>
      <w:r w:rsidRPr="00611B1D">
        <w:rPr>
          <w:szCs w:val="21"/>
        </w:rPr>
        <w:t>第</w:t>
      </w:r>
      <w:r w:rsidRPr="00611B1D">
        <w:rPr>
          <w:szCs w:val="21"/>
        </w:rPr>
        <w:t>15</w:t>
      </w:r>
      <w:r w:rsidRPr="00611B1D">
        <w:rPr>
          <w:szCs w:val="21"/>
        </w:rPr>
        <w:t>条の</w:t>
      </w:r>
      <w:r w:rsidRPr="00611B1D">
        <w:rPr>
          <w:szCs w:val="21"/>
        </w:rPr>
        <w:t>7</w:t>
      </w:r>
      <w:r w:rsidRPr="00611B1D">
        <w:rPr>
          <w:szCs w:val="21"/>
        </w:rPr>
        <w:t>各号</w:t>
      </w:r>
      <w:r w:rsidRPr="00C139DC">
        <w:rPr>
          <w:szCs w:val="21"/>
        </w:rPr>
        <w:t>に掲げる文書</w:t>
      </w:r>
    </w:p>
    <w:p w14:paraId="306B8A76" w14:textId="77777777" w:rsidR="00EC1AC1" w:rsidRPr="00C139DC" w:rsidRDefault="00EC1AC1" w:rsidP="00EC1AC1">
      <w:pPr>
        <w:ind w:firstLineChars="200" w:firstLine="420"/>
        <w:rPr>
          <w:szCs w:val="21"/>
        </w:rPr>
      </w:pPr>
      <w:r w:rsidRPr="00C139DC">
        <w:rPr>
          <w:szCs w:val="21"/>
        </w:rPr>
        <w:t>(2)</w:t>
      </w:r>
      <w:r w:rsidRPr="00C139DC">
        <w:rPr>
          <w:szCs w:val="21"/>
        </w:rPr>
        <w:t xml:space="preserve">　被験者の募集手順に関する資料</w:t>
      </w:r>
    </w:p>
    <w:p w14:paraId="28ABA397" w14:textId="77777777" w:rsidR="00EC1AC1" w:rsidRPr="00C139DC" w:rsidRDefault="00EC1AC1" w:rsidP="00EC1AC1">
      <w:pPr>
        <w:ind w:leftChars="200" w:left="876" w:hangingChars="217" w:hanging="456"/>
        <w:rPr>
          <w:szCs w:val="21"/>
        </w:rPr>
      </w:pPr>
      <w:r w:rsidRPr="00C139DC">
        <w:rPr>
          <w:szCs w:val="21"/>
        </w:rPr>
        <w:t>(3)</w:t>
      </w:r>
      <w:r w:rsidRPr="00C139DC">
        <w:rPr>
          <w:szCs w:val="21"/>
        </w:rPr>
        <w:t xml:space="preserve">　</w:t>
      </w:r>
      <w:r w:rsidRPr="00C139DC">
        <w:rPr>
          <w:szCs w:val="21"/>
        </w:rPr>
        <w:t>GCP</w:t>
      </w:r>
      <w:r w:rsidRPr="00C139DC">
        <w:rPr>
          <w:szCs w:val="21"/>
        </w:rPr>
        <w:t>省令第</w:t>
      </w:r>
      <w:r w:rsidRPr="00C139DC">
        <w:rPr>
          <w:szCs w:val="21"/>
        </w:rPr>
        <w:t>7</w:t>
      </w:r>
      <w:r w:rsidRPr="00C139DC">
        <w:rPr>
          <w:szCs w:val="21"/>
        </w:rPr>
        <w:t>条第</w:t>
      </w:r>
      <w:r w:rsidRPr="00C139DC">
        <w:rPr>
          <w:szCs w:val="21"/>
        </w:rPr>
        <w:t>5</w:t>
      </w:r>
      <w:r w:rsidRPr="00C139DC">
        <w:rPr>
          <w:szCs w:val="21"/>
        </w:rPr>
        <w:t>項又は第</w:t>
      </w:r>
      <w:r w:rsidRPr="00611B1D">
        <w:rPr>
          <w:szCs w:val="21"/>
        </w:rPr>
        <w:t>15</w:t>
      </w:r>
      <w:r w:rsidRPr="00611B1D">
        <w:rPr>
          <w:szCs w:val="21"/>
        </w:rPr>
        <w:t>条の</w:t>
      </w:r>
      <w:r w:rsidRPr="00611B1D">
        <w:rPr>
          <w:szCs w:val="21"/>
        </w:rPr>
        <w:t>4</w:t>
      </w:r>
      <w:r w:rsidRPr="00611B1D">
        <w:rPr>
          <w:szCs w:val="21"/>
        </w:rPr>
        <w:t>第</w:t>
      </w:r>
      <w:r w:rsidRPr="00611B1D">
        <w:rPr>
          <w:szCs w:val="21"/>
        </w:rPr>
        <w:t>4</w:t>
      </w:r>
      <w:r w:rsidRPr="00611B1D">
        <w:rPr>
          <w:szCs w:val="21"/>
        </w:rPr>
        <w:t>項</w:t>
      </w:r>
      <w:r w:rsidRPr="00C139DC">
        <w:rPr>
          <w:szCs w:val="21"/>
        </w:rPr>
        <w:t>に規定する情報その他治験を適正に行うために重要な情報を記載した文書</w:t>
      </w:r>
    </w:p>
    <w:p w14:paraId="5BAF9FB6" w14:textId="77777777" w:rsidR="00EC1AC1" w:rsidRPr="00C139DC" w:rsidRDefault="00EC1AC1" w:rsidP="00EC1AC1">
      <w:pPr>
        <w:ind w:leftChars="200" w:left="456" w:hangingChars="17" w:hanging="36"/>
        <w:rPr>
          <w:szCs w:val="21"/>
        </w:rPr>
      </w:pPr>
      <w:r w:rsidRPr="00C139DC">
        <w:rPr>
          <w:szCs w:val="21"/>
        </w:rPr>
        <w:t>(4)</w:t>
      </w:r>
      <w:r w:rsidRPr="00C139DC">
        <w:rPr>
          <w:szCs w:val="21"/>
        </w:rPr>
        <w:t xml:space="preserve">　治験責任医師となるべき者の履歴書</w:t>
      </w:r>
    </w:p>
    <w:p w14:paraId="7B8EEA5F" w14:textId="77777777" w:rsidR="00EC1AC1" w:rsidRDefault="00EC1AC1" w:rsidP="00EC1AC1">
      <w:pPr>
        <w:ind w:leftChars="200" w:left="456" w:hangingChars="17" w:hanging="36"/>
        <w:rPr>
          <w:rFonts w:hint="eastAsia"/>
          <w:szCs w:val="21"/>
        </w:rPr>
      </w:pPr>
      <w:r w:rsidRPr="00C139DC">
        <w:rPr>
          <w:szCs w:val="21"/>
        </w:rPr>
        <w:lastRenderedPageBreak/>
        <w:t>(5)</w:t>
      </w:r>
      <w:r w:rsidRPr="00C139DC">
        <w:rPr>
          <w:szCs w:val="21"/>
        </w:rPr>
        <w:t xml:space="preserve">　前各号に掲げるもののほか</w:t>
      </w:r>
      <w:r w:rsidR="00DB59AE">
        <w:rPr>
          <w:rFonts w:hint="eastAsia"/>
          <w:szCs w:val="21"/>
        </w:rPr>
        <w:t>IRB</w:t>
      </w:r>
      <w:r w:rsidRPr="00C139DC">
        <w:rPr>
          <w:szCs w:val="21"/>
        </w:rPr>
        <w:t>が必要と認める資料</w:t>
      </w:r>
    </w:p>
    <w:p w14:paraId="34C235E0" w14:textId="77777777" w:rsidR="00EC1AC1" w:rsidRPr="00C139DC" w:rsidRDefault="00DB59AE" w:rsidP="00B95CB0">
      <w:pPr>
        <w:ind w:leftChars="20" w:left="462" w:hangingChars="200" w:hanging="420"/>
        <w:rPr>
          <w:szCs w:val="21"/>
        </w:rPr>
      </w:pPr>
      <w:r>
        <w:rPr>
          <w:rFonts w:hint="eastAsia"/>
          <w:szCs w:val="21"/>
        </w:rPr>
        <w:t xml:space="preserve">２　</w:t>
      </w:r>
      <w:r w:rsidR="00EC1AC1">
        <w:rPr>
          <w:rFonts w:hint="eastAsia"/>
          <w:szCs w:val="21"/>
        </w:rPr>
        <w:t>IRB</w:t>
      </w:r>
      <w:r w:rsidR="00EC1AC1" w:rsidRPr="00C139DC">
        <w:rPr>
          <w:szCs w:val="21"/>
        </w:rPr>
        <w:t>は、</w:t>
      </w:r>
      <w:r w:rsidR="00EC1AC1" w:rsidRPr="00C139DC">
        <w:rPr>
          <w:szCs w:val="21"/>
        </w:rPr>
        <w:t>GCP</w:t>
      </w:r>
      <w:r w:rsidR="00EC1AC1" w:rsidRPr="00C139DC">
        <w:rPr>
          <w:szCs w:val="21"/>
        </w:rPr>
        <w:t>省令第</w:t>
      </w:r>
      <w:r w:rsidR="00EC1AC1" w:rsidRPr="00C139DC">
        <w:rPr>
          <w:szCs w:val="21"/>
        </w:rPr>
        <w:t>31</w:t>
      </w:r>
      <w:r w:rsidR="00EC1AC1" w:rsidRPr="00C139DC">
        <w:rPr>
          <w:szCs w:val="21"/>
        </w:rPr>
        <w:t>条第</w:t>
      </w:r>
      <w:r w:rsidR="00EC1AC1" w:rsidRPr="00C139DC">
        <w:rPr>
          <w:szCs w:val="21"/>
        </w:rPr>
        <w:t>1</w:t>
      </w:r>
      <w:r w:rsidR="00EC1AC1" w:rsidRPr="00C139DC">
        <w:rPr>
          <w:szCs w:val="21"/>
        </w:rPr>
        <w:t>項、第</w:t>
      </w:r>
      <w:r w:rsidR="00EC1AC1" w:rsidRPr="00C139DC">
        <w:rPr>
          <w:szCs w:val="21"/>
        </w:rPr>
        <w:t>2</w:t>
      </w:r>
      <w:r w:rsidR="00EC1AC1" w:rsidRPr="00C139DC">
        <w:rPr>
          <w:szCs w:val="21"/>
        </w:rPr>
        <w:t>項又は第</w:t>
      </w:r>
      <w:r w:rsidR="00EC1AC1" w:rsidRPr="00C139DC">
        <w:rPr>
          <w:szCs w:val="21"/>
        </w:rPr>
        <w:t>4</w:t>
      </w:r>
      <w:r w:rsidR="00EC1AC1" w:rsidRPr="00C139DC">
        <w:rPr>
          <w:szCs w:val="21"/>
        </w:rPr>
        <w:t>項の規定により</w:t>
      </w:r>
      <w:r w:rsidR="00EC1AC1" w:rsidRPr="00C139DC">
        <w:rPr>
          <w:rFonts w:hint="eastAsia"/>
          <w:szCs w:val="21"/>
        </w:rPr>
        <w:t>甲</w:t>
      </w:r>
      <w:r w:rsidR="00EC1AC1" w:rsidRPr="00C139DC">
        <w:rPr>
          <w:szCs w:val="21"/>
        </w:rPr>
        <w:t>から意見を聴かれたときは、当該実施医療機関において当該治験が適切に行われているかどうか又は適切に行われていたかどうかを調査した上、当該実施医療機関において治験を継続して行うことの適否を審査し、文書により意見を述べなければならない。</w:t>
      </w:r>
    </w:p>
    <w:p w14:paraId="1999937E" w14:textId="77777777" w:rsidR="00A87C29" w:rsidRPr="0004569D" w:rsidRDefault="00A87C29" w:rsidP="00CD22B4">
      <w:pPr>
        <w:ind w:left="227" w:hangingChars="108" w:hanging="227"/>
        <w:rPr>
          <w:szCs w:val="21"/>
        </w:rPr>
      </w:pPr>
    </w:p>
    <w:p w14:paraId="33BBF655" w14:textId="77777777" w:rsidR="00A87C29" w:rsidRPr="00E266A1" w:rsidRDefault="00A87C29" w:rsidP="00A87C29">
      <w:pPr>
        <w:jc w:val="left"/>
        <w:rPr>
          <w:b/>
          <w:szCs w:val="21"/>
        </w:rPr>
      </w:pPr>
      <w:r w:rsidRPr="00E266A1">
        <w:rPr>
          <w:rFonts w:hint="eastAsia"/>
          <w:b/>
          <w:szCs w:val="21"/>
        </w:rPr>
        <w:t>第７条（</w:t>
      </w:r>
      <w:r w:rsidR="004D502C">
        <w:rPr>
          <w:rFonts w:hint="eastAsia"/>
          <w:b/>
          <w:szCs w:val="21"/>
        </w:rPr>
        <w:t>IRB</w:t>
      </w:r>
      <w:r>
        <w:rPr>
          <w:rFonts w:hint="eastAsia"/>
          <w:b/>
          <w:szCs w:val="21"/>
        </w:rPr>
        <w:t>の</w:t>
      </w:r>
      <w:r w:rsidRPr="00E266A1">
        <w:rPr>
          <w:rFonts w:hint="eastAsia"/>
          <w:b/>
          <w:szCs w:val="21"/>
        </w:rPr>
        <w:t>結果通知）</w:t>
      </w:r>
    </w:p>
    <w:p w14:paraId="4CE5DF23" w14:textId="77777777" w:rsidR="00A87C29" w:rsidRDefault="00A87C29" w:rsidP="00A87C29">
      <w:pPr>
        <w:ind w:leftChars="202" w:left="424"/>
        <w:jc w:val="left"/>
        <w:rPr>
          <w:szCs w:val="21"/>
        </w:rPr>
      </w:pPr>
      <w:r>
        <w:rPr>
          <w:rFonts w:hint="eastAsia"/>
          <w:szCs w:val="21"/>
        </w:rPr>
        <w:t>乙は、甲から本契約に基づき審査の依頼を受け</w:t>
      </w:r>
      <w:r w:rsidR="00264963">
        <w:rPr>
          <w:rFonts w:hint="eastAsia"/>
          <w:szCs w:val="21"/>
        </w:rPr>
        <w:t>た場合は</w:t>
      </w:r>
      <w:r>
        <w:rPr>
          <w:rFonts w:hint="eastAsia"/>
          <w:szCs w:val="21"/>
        </w:rPr>
        <w:t>、</w:t>
      </w:r>
      <w:r w:rsidR="00264963">
        <w:rPr>
          <w:rFonts w:hint="eastAsia"/>
          <w:szCs w:val="21"/>
        </w:rPr>
        <w:t>手順書に基づき</w:t>
      </w:r>
      <w:r w:rsidR="00264963">
        <w:rPr>
          <w:rFonts w:hint="eastAsia"/>
          <w:szCs w:val="21"/>
        </w:rPr>
        <w:t>IRB</w:t>
      </w:r>
      <w:r w:rsidR="00264963">
        <w:rPr>
          <w:rFonts w:hint="eastAsia"/>
          <w:szCs w:val="21"/>
        </w:rPr>
        <w:t>を開催し、審議後</w:t>
      </w:r>
      <w:r>
        <w:rPr>
          <w:rFonts w:hint="eastAsia"/>
          <w:szCs w:val="21"/>
        </w:rPr>
        <w:t>、</w:t>
      </w:r>
      <w:r w:rsidR="00264963">
        <w:rPr>
          <w:rFonts w:hint="eastAsia"/>
          <w:szCs w:val="21"/>
        </w:rPr>
        <w:t>原則１週間以内に</w:t>
      </w:r>
      <w:r>
        <w:rPr>
          <w:rFonts w:hint="eastAsia"/>
          <w:szCs w:val="21"/>
        </w:rPr>
        <w:t>その結果を甲へ通知するものとする。</w:t>
      </w:r>
      <w:bookmarkStart w:id="0" w:name="_GoBack"/>
      <w:bookmarkEnd w:id="0"/>
    </w:p>
    <w:p w14:paraId="29AE2DC3" w14:textId="77777777" w:rsidR="00A87C29" w:rsidRPr="00264963" w:rsidRDefault="00A87C29" w:rsidP="00A87C29">
      <w:pPr>
        <w:ind w:left="564"/>
        <w:jc w:val="left"/>
        <w:rPr>
          <w:szCs w:val="21"/>
        </w:rPr>
      </w:pPr>
    </w:p>
    <w:p w14:paraId="1A1E68D6" w14:textId="77777777" w:rsidR="00A87C29" w:rsidRPr="00E266A1" w:rsidRDefault="00A87C29" w:rsidP="00A87C29">
      <w:pPr>
        <w:jc w:val="left"/>
        <w:rPr>
          <w:b/>
          <w:szCs w:val="21"/>
        </w:rPr>
      </w:pPr>
      <w:r w:rsidRPr="00E266A1">
        <w:rPr>
          <w:rFonts w:hint="eastAsia"/>
          <w:b/>
          <w:szCs w:val="21"/>
        </w:rPr>
        <w:t>第８条（秘密保持）</w:t>
      </w:r>
    </w:p>
    <w:p w14:paraId="1BA888CD" w14:textId="77777777" w:rsidR="00A87C29" w:rsidRDefault="00A87C29" w:rsidP="00A87C29">
      <w:pPr>
        <w:ind w:leftChars="202" w:left="424"/>
        <w:jc w:val="left"/>
        <w:rPr>
          <w:szCs w:val="21"/>
        </w:rPr>
      </w:pPr>
      <w:r>
        <w:rPr>
          <w:rFonts w:hint="eastAsia"/>
          <w:szCs w:val="21"/>
        </w:rPr>
        <w:t>甲及び乙は、審査に係わる業務において知り得た情報について、厳重に秘密を保持し、相互の同意なくこれを第三者に開示・漏洩してはならない。</w:t>
      </w:r>
    </w:p>
    <w:p w14:paraId="2B94D6A6" w14:textId="77777777" w:rsidR="00A87C29" w:rsidRPr="007E4897" w:rsidRDefault="00A87C29" w:rsidP="00A87C29">
      <w:pPr>
        <w:ind w:left="564"/>
        <w:jc w:val="left"/>
        <w:rPr>
          <w:szCs w:val="21"/>
        </w:rPr>
      </w:pPr>
    </w:p>
    <w:p w14:paraId="07FB5E4C" w14:textId="77777777" w:rsidR="00A87C29" w:rsidRPr="00E266A1" w:rsidRDefault="00264963" w:rsidP="00A87C29">
      <w:pPr>
        <w:jc w:val="left"/>
        <w:rPr>
          <w:b/>
          <w:szCs w:val="21"/>
        </w:rPr>
      </w:pPr>
      <w:r>
        <w:rPr>
          <w:rFonts w:hint="eastAsia"/>
          <w:b/>
          <w:szCs w:val="21"/>
        </w:rPr>
        <w:t>第９条（個人情報保護</w:t>
      </w:r>
      <w:r w:rsidR="00A87C29" w:rsidRPr="00E266A1">
        <w:rPr>
          <w:rFonts w:hint="eastAsia"/>
          <w:b/>
          <w:szCs w:val="21"/>
        </w:rPr>
        <w:t>）</w:t>
      </w:r>
    </w:p>
    <w:p w14:paraId="515D41BB" w14:textId="77777777" w:rsidR="00A87C29" w:rsidRDefault="00A87C29" w:rsidP="00A87C29">
      <w:pPr>
        <w:ind w:leftChars="202" w:left="424"/>
        <w:jc w:val="left"/>
        <w:rPr>
          <w:szCs w:val="21"/>
        </w:rPr>
      </w:pPr>
      <w:r>
        <w:rPr>
          <w:rFonts w:hint="eastAsia"/>
          <w:szCs w:val="21"/>
        </w:rPr>
        <w:t>甲及び乙は、審査に係わる業務において知り得た被験者の個人情報（個人に係わる情報又は当該情報により特定の個人が識別されるものをいう）の保護の重要性を認識し、被験者の権利及び利益を侵害する事</w:t>
      </w:r>
      <w:r w:rsidR="005A52C2">
        <w:rPr>
          <w:rFonts w:hint="eastAsia"/>
          <w:szCs w:val="21"/>
        </w:rPr>
        <w:t>のないよう</w:t>
      </w:r>
      <w:r>
        <w:rPr>
          <w:rFonts w:hint="eastAsia"/>
          <w:szCs w:val="21"/>
        </w:rPr>
        <w:t>これを取り扱う。</w:t>
      </w:r>
    </w:p>
    <w:p w14:paraId="01AF7EA6" w14:textId="77777777" w:rsidR="00A87C29" w:rsidRDefault="00A87C29" w:rsidP="00A87C29">
      <w:pPr>
        <w:jc w:val="left"/>
        <w:rPr>
          <w:szCs w:val="21"/>
        </w:rPr>
      </w:pPr>
    </w:p>
    <w:p w14:paraId="449A665E" w14:textId="77777777" w:rsidR="00A87C29" w:rsidRPr="00E266A1" w:rsidRDefault="00A87C29" w:rsidP="00A87C29">
      <w:pPr>
        <w:jc w:val="left"/>
        <w:rPr>
          <w:b/>
          <w:szCs w:val="21"/>
        </w:rPr>
      </w:pPr>
      <w:r w:rsidRPr="00E266A1">
        <w:rPr>
          <w:rFonts w:hint="eastAsia"/>
          <w:b/>
          <w:szCs w:val="21"/>
        </w:rPr>
        <w:t>第１０条（記録の保存）</w:t>
      </w:r>
    </w:p>
    <w:p w14:paraId="7256099A" w14:textId="77777777" w:rsidR="00A87C29" w:rsidRDefault="00A87C29" w:rsidP="00A87C29">
      <w:pPr>
        <w:ind w:leftChars="202" w:left="424"/>
        <w:jc w:val="left"/>
        <w:rPr>
          <w:szCs w:val="21"/>
        </w:rPr>
      </w:pPr>
      <w:r>
        <w:rPr>
          <w:rFonts w:hint="eastAsia"/>
          <w:szCs w:val="21"/>
        </w:rPr>
        <w:t>甲及び乙は、審査を実施するために提供された資料等を善良なる管理者の注意義務をもって保管・管理し、滅失、毀損、盗難、漏洩のないように必要な措置を講じるものとし、相手方に対して記録の保存に関し、一切の責任を負うものとする。</w:t>
      </w:r>
    </w:p>
    <w:p w14:paraId="69BB478A" w14:textId="77777777" w:rsidR="00A87C29" w:rsidRDefault="00B34878" w:rsidP="00A87C29">
      <w:pPr>
        <w:ind w:left="840" w:hangingChars="400" w:hanging="840"/>
        <w:jc w:val="left"/>
        <w:rPr>
          <w:szCs w:val="21"/>
        </w:rPr>
      </w:pPr>
      <w:r>
        <w:rPr>
          <w:rFonts w:hint="eastAsia"/>
          <w:szCs w:val="21"/>
        </w:rPr>
        <w:t xml:space="preserve">２　</w:t>
      </w:r>
      <w:r w:rsidR="00A87C29">
        <w:rPr>
          <w:rFonts w:hint="eastAsia"/>
          <w:szCs w:val="21"/>
        </w:rPr>
        <w:t>保存期間は</w:t>
      </w:r>
      <w:r w:rsidR="00A87C29">
        <w:rPr>
          <w:szCs w:val="21"/>
        </w:rPr>
        <w:t>GCP</w:t>
      </w:r>
      <w:r w:rsidR="00A87C29">
        <w:rPr>
          <w:rFonts w:hint="eastAsia"/>
          <w:szCs w:val="21"/>
        </w:rPr>
        <w:t>省令等の通りとする。</w:t>
      </w:r>
    </w:p>
    <w:p w14:paraId="50B456DE" w14:textId="77777777" w:rsidR="00A87C29" w:rsidRDefault="00B34878" w:rsidP="00B95CB0">
      <w:pPr>
        <w:ind w:left="420" w:hangingChars="200" w:hanging="420"/>
        <w:jc w:val="left"/>
        <w:rPr>
          <w:szCs w:val="21"/>
        </w:rPr>
      </w:pPr>
      <w:r>
        <w:rPr>
          <w:rFonts w:ascii="ＭＳ 明朝" w:hAnsi="ＭＳ 明朝" w:hint="eastAsia"/>
        </w:rPr>
        <w:t xml:space="preserve">３　</w:t>
      </w:r>
      <w:r w:rsidR="00A5756D">
        <w:rPr>
          <w:rFonts w:ascii="ＭＳ 明朝" w:hAnsi="ＭＳ 明朝" w:hint="eastAsia"/>
        </w:rPr>
        <w:t>甲が前項に定める</w:t>
      </w:r>
      <w:r w:rsidR="00A87C29">
        <w:rPr>
          <w:rFonts w:ascii="ＭＳ 明朝" w:hAnsi="ＭＳ 明朝" w:hint="eastAsia"/>
        </w:rPr>
        <w:t>期間より長期間の保存を必要とする場合</w:t>
      </w:r>
      <w:r w:rsidR="00A5756D">
        <w:rPr>
          <w:rFonts w:ascii="ＭＳ 明朝" w:hAnsi="ＭＳ 明朝" w:hint="eastAsia"/>
        </w:rPr>
        <w:t>は</w:t>
      </w:r>
      <w:r w:rsidR="00A87C29">
        <w:rPr>
          <w:rFonts w:ascii="ＭＳ 明朝" w:hAnsi="ＭＳ 明朝" w:hint="eastAsia"/>
        </w:rPr>
        <w:t>、甲及び乙は保存期間及び保存方法について</w:t>
      </w:r>
      <w:r w:rsidR="00A5756D">
        <w:rPr>
          <w:rFonts w:ascii="ＭＳ 明朝" w:hAnsi="ＭＳ 明朝" w:hint="eastAsia"/>
        </w:rPr>
        <w:t>、協議により定めるものとする。</w:t>
      </w:r>
    </w:p>
    <w:p w14:paraId="31756568" w14:textId="77777777" w:rsidR="00A87C29" w:rsidRPr="00B34878" w:rsidRDefault="00A87C29" w:rsidP="00A87C29">
      <w:pPr>
        <w:ind w:left="564"/>
        <w:jc w:val="left"/>
        <w:rPr>
          <w:szCs w:val="21"/>
        </w:rPr>
      </w:pPr>
    </w:p>
    <w:p w14:paraId="7FC009B0" w14:textId="77777777" w:rsidR="00155DBC" w:rsidRPr="00E266A1" w:rsidRDefault="00155DBC" w:rsidP="00155DBC">
      <w:pPr>
        <w:spacing w:line="360" w:lineRule="exact"/>
        <w:jc w:val="left"/>
        <w:rPr>
          <w:rFonts w:ascii="ＭＳ Ｐ明朝" w:eastAsia="ＭＳ Ｐ明朝" w:hAnsi="ＭＳ Ｐ明朝"/>
          <w:b/>
          <w:szCs w:val="21"/>
        </w:rPr>
      </w:pPr>
      <w:r>
        <w:rPr>
          <w:rFonts w:ascii="ＭＳ Ｐ明朝" w:eastAsia="ＭＳ Ｐ明朝" w:hAnsi="ＭＳ Ｐ明朝" w:hint="eastAsia"/>
          <w:b/>
          <w:szCs w:val="21"/>
        </w:rPr>
        <w:t>第</w:t>
      </w:r>
      <w:r w:rsidRPr="00B34878">
        <w:rPr>
          <w:rFonts w:ascii="ＭＳ 明朝" w:hAnsi="ＭＳ 明朝" w:hint="eastAsia"/>
          <w:b/>
          <w:szCs w:val="21"/>
        </w:rPr>
        <w:t>１</w:t>
      </w:r>
      <w:r>
        <w:rPr>
          <w:rFonts w:ascii="ＭＳ 明朝" w:hAnsi="ＭＳ 明朝" w:hint="eastAsia"/>
          <w:b/>
          <w:szCs w:val="21"/>
        </w:rPr>
        <w:t>１</w:t>
      </w:r>
      <w:r w:rsidRPr="00E266A1">
        <w:rPr>
          <w:rFonts w:ascii="ＭＳ Ｐ明朝" w:eastAsia="ＭＳ Ｐ明朝" w:hAnsi="ＭＳ Ｐ明朝" w:hint="eastAsia"/>
          <w:b/>
          <w:szCs w:val="21"/>
        </w:rPr>
        <w:t xml:space="preserve">条　</w:t>
      </w:r>
      <w:r w:rsidRPr="00E266A1">
        <w:rPr>
          <w:rFonts w:ascii="ＭＳ Ｐ明朝" w:eastAsia="ＭＳ Ｐ明朝" w:hAnsi="ＭＳ Ｐ明朝"/>
          <w:b/>
          <w:szCs w:val="21"/>
        </w:rPr>
        <w:t>(</w:t>
      </w:r>
      <w:r w:rsidRPr="00E266A1">
        <w:rPr>
          <w:rFonts w:ascii="ＭＳ Ｐ明朝" w:eastAsia="ＭＳ Ｐ明朝" w:hAnsi="ＭＳ Ｐ明朝" w:hint="eastAsia"/>
          <w:b/>
          <w:szCs w:val="21"/>
        </w:rPr>
        <w:t>モニタリング・監査への協力</w:t>
      </w:r>
      <w:r w:rsidRPr="00E266A1">
        <w:rPr>
          <w:rFonts w:ascii="ＭＳ Ｐ明朝" w:eastAsia="ＭＳ Ｐ明朝" w:hAnsi="ＭＳ Ｐ明朝"/>
          <w:b/>
          <w:szCs w:val="21"/>
        </w:rPr>
        <w:t>)</w:t>
      </w:r>
    </w:p>
    <w:p w14:paraId="0540AD03" w14:textId="77777777" w:rsidR="00155DBC" w:rsidRPr="005B7499" w:rsidRDefault="00155DBC" w:rsidP="00155DBC">
      <w:pPr>
        <w:spacing w:line="360" w:lineRule="exact"/>
        <w:ind w:leftChars="200" w:left="420"/>
        <w:jc w:val="left"/>
        <w:rPr>
          <w:rFonts w:ascii="ＭＳ Ｐ明朝" w:eastAsia="ＭＳ Ｐ明朝" w:hAnsi="ＭＳ Ｐ明朝"/>
          <w:szCs w:val="21"/>
        </w:rPr>
      </w:pPr>
      <w:r w:rsidRPr="00AE0778">
        <w:rPr>
          <w:rFonts w:hint="eastAsia"/>
        </w:rPr>
        <w:t>甲</w:t>
      </w:r>
      <w:r>
        <w:rPr>
          <w:rFonts w:hint="eastAsia"/>
        </w:rPr>
        <w:t>及び</w:t>
      </w:r>
      <w:r w:rsidRPr="00AE0778">
        <w:rPr>
          <w:rFonts w:hint="eastAsia"/>
        </w:rPr>
        <w:t>乙は、</w:t>
      </w:r>
      <w:r w:rsidR="009331D4">
        <w:rPr>
          <w:rFonts w:hint="eastAsia"/>
        </w:rPr>
        <w:t>治験依頼者によるモニタリング及び監査並びに</w:t>
      </w:r>
      <w:r w:rsidR="009331D4">
        <w:rPr>
          <w:rFonts w:hint="eastAsia"/>
        </w:rPr>
        <w:t>IRB</w:t>
      </w:r>
      <w:r w:rsidR="009331D4">
        <w:rPr>
          <w:rFonts w:hint="eastAsia"/>
        </w:rPr>
        <w:t>及び規制当局（海外の規制当局を含む）による</w:t>
      </w:r>
      <w:r w:rsidRPr="00AE0778">
        <w:rPr>
          <w:rFonts w:hint="eastAsia"/>
        </w:rPr>
        <w:t>調査に協力し、その求めに応じ審査業務に関する全ての記録を直接閲覧に供するものとする。</w:t>
      </w:r>
    </w:p>
    <w:p w14:paraId="1D39FA2C" w14:textId="77777777" w:rsidR="00155DBC" w:rsidRDefault="00155DBC" w:rsidP="00A87C29">
      <w:pPr>
        <w:jc w:val="left"/>
        <w:rPr>
          <w:rFonts w:hint="eastAsia"/>
          <w:b/>
          <w:szCs w:val="21"/>
        </w:rPr>
      </w:pPr>
    </w:p>
    <w:p w14:paraId="543F38A8" w14:textId="77777777" w:rsidR="00A87C29" w:rsidRPr="00E266A1" w:rsidRDefault="00155DBC" w:rsidP="00A87C29">
      <w:pPr>
        <w:jc w:val="left"/>
        <w:rPr>
          <w:b/>
          <w:szCs w:val="21"/>
        </w:rPr>
      </w:pPr>
      <w:r>
        <w:rPr>
          <w:rFonts w:hint="eastAsia"/>
          <w:b/>
          <w:szCs w:val="21"/>
        </w:rPr>
        <w:t>第１２</w:t>
      </w:r>
      <w:r w:rsidR="00A87C29" w:rsidRPr="00E266A1">
        <w:rPr>
          <w:rFonts w:hint="eastAsia"/>
          <w:b/>
          <w:szCs w:val="21"/>
        </w:rPr>
        <w:t>条（</w:t>
      </w:r>
      <w:r w:rsidR="00A87C29">
        <w:rPr>
          <w:rFonts w:hint="eastAsia"/>
          <w:b/>
          <w:szCs w:val="21"/>
        </w:rPr>
        <w:t>審査</w:t>
      </w:r>
      <w:r w:rsidR="00A87C29" w:rsidRPr="00E266A1">
        <w:rPr>
          <w:rFonts w:hint="eastAsia"/>
          <w:b/>
          <w:szCs w:val="21"/>
        </w:rPr>
        <w:t>費用）</w:t>
      </w:r>
    </w:p>
    <w:p w14:paraId="186D7A99" w14:textId="77777777" w:rsidR="00A87C29" w:rsidRDefault="009331D4" w:rsidP="009331D4">
      <w:pPr>
        <w:ind w:leftChars="200" w:left="420"/>
        <w:jc w:val="left"/>
        <w:rPr>
          <w:rFonts w:hint="eastAsia"/>
          <w:szCs w:val="21"/>
        </w:rPr>
      </w:pPr>
      <w:r>
        <w:rPr>
          <w:rFonts w:hint="eastAsia"/>
          <w:szCs w:val="21"/>
        </w:rPr>
        <w:t>IRB</w:t>
      </w:r>
      <w:r>
        <w:rPr>
          <w:rFonts w:hint="eastAsia"/>
          <w:szCs w:val="21"/>
        </w:rPr>
        <w:t>審査費用の金額及び支払い方法は</w:t>
      </w:r>
      <w:r w:rsidR="001D3AA2">
        <w:rPr>
          <w:rFonts w:hint="eastAsia"/>
          <w:szCs w:val="21"/>
        </w:rPr>
        <w:t>、</w:t>
      </w:r>
      <w:r>
        <w:rPr>
          <w:rFonts w:hint="eastAsia"/>
          <w:szCs w:val="21"/>
        </w:rPr>
        <w:t>甲乙及び治験依頼者間で協議し、別途定めるものとする</w:t>
      </w:r>
      <w:r w:rsidR="00D44D9C">
        <w:rPr>
          <w:rFonts w:hint="eastAsia"/>
          <w:szCs w:val="21"/>
        </w:rPr>
        <w:t>。</w:t>
      </w:r>
    </w:p>
    <w:p w14:paraId="3B04F2D5" w14:textId="77777777" w:rsidR="001D3AA2" w:rsidRPr="001D3AA2" w:rsidRDefault="001D3AA2" w:rsidP="00A87C29">
      <w:pPr>
        <w:ind w:firstLineChars="200" w:firstLine="420"/>
        <w:jc w:val="left"/>
        <w:rPr>
          <w:szCs w:val="21"/>
        </w:rPr>
      </w:pPr>
    </w:p>
    <w:p w14:paraId="47E4B882" w14:textId="77777777" w:rsidR="00155DBC" w:rsidRDefault="00155DBC" w:rsidP="00A87C29">
      <w:pPr>
        <w:jc w:val="left"/>
        <w:rPr>
          <w:szCs w:val="21"/>
        </w:rPr>
      </w:pPr>
    </w:p>
    <w:p w14:paraId="2C8738FB" w14:textId="77777777" w:rsidR="002E3558" w:rsidRPr="002E3558" w:rsidRDefault="002E3558" w:rsidP="00A87C29">
      <w:pPr>
        <w:jc w:val="left"/>
        <w:rPr>
          <w:rFonts w:hint="eastAsia"/>
          <w:szCs w:val="21"/>
        </w:rPr>
      </w:pPr>
    </w:p>
    <w:p w14:paraId="5AA1C249" w14:textId="77777777" w:rsidR="00155DBC" w:rsidRPr="00D174EB" w:rsidRDefault="00155DBC" w:rsidP="00A87C29">
      <w:pPr>
        <w:jc w:val="left"/>
        <w:rPr>
          <w:szCs w:val="21"/>
        </w:rPr>
      </w:pPr>
    </w:p>
    <w:p w14:paraId="0AA740D7" w14:textId="77777777" w:rsidR="00A87C29" w:rsidRPr="00E266A1" w:rsidRDefault="00155DBC" w:rsidP="00A87C29">
      <w:pPr>
        <w:jc w:val="left"/>
        <w:rPr>
          <w:b/>
          <w:szCs w:val="21"/>
        </w:rPr>
      </w:pPr>
      <w:r>
        <w:rPr>
          <w:rFonts w:hint="eastAsia"/>
          <w:b/>
          <w:szCs w:val="21"/>
        </w:rPr>
        <w:lastRenderedPageBreak/>
        <w:t>第１３</w:t>
      </w:r>
      <w:r w:rsidR="00823C3E">
        <w:rPr>
          <w:rFonts w:hint="eastAsia"/>
          <w:b/>
          <w:szCs w:val="21"/>
        </w:rPr>
        <w:t>条（委託</w:t>
      </w:r>
      <w:r w:rsidR="00A87C29" w:rsidRPr="00E266A1">
        <w:rPr>
          <w:rFonts w:hint="eastAsia"/>
          <w:b/>
          <w:szCs w:val="21"/>
        </w:rPr>
        <w:t>期間）</w:t>
      </w:r>
    </w:p>
    <w:p w14:paraId="4D6F352C" w14:textId="77777777" w:rsidR="00A87C29" w:rsidRDefault="00A87C29" w:rsidP="00A87C29">
      <w:pPr>
        <w:ind w:leftChars="202" w:left="424"/>
        <w:jc w:val="left"/>
        <w:rPr>
          <w:szCs w:val="21"/>
        </w:rPr>
      </w:pPr>
      <w:r>
        <w:rPr>
          <w:rFonts w:hint="eastAsia"/>
          <w:szCs w:val="21"/>
        </w:rPr>
        <w:t>本契約</w:t>
      </w:r>
      <w:r w:rsidR="00B95CB0">
        <w:rPr>
          <w:rFonts w:hint="eastAsia"/>
          <w:szCs w:val="21"/>
        </w:rPr>
        <w:t>書</w:t>
      </w:r>
      <w:r>
        <w:rPr>
          <w:rFonts w:hint="eastAsia"/>
          <w:szCs w:val="21"/>
        </w:rPr>
        <w:t>の有効期間は、</w:t>
      </w:r>
      <w:r w:rsidR="00B95CB0">
        <w:rPr>
          <w:rFonts w:hint="eastAsia"/>
          <w:szCs w:val="21"/>
        </w:rPr>
        <w:t>本</w:t>
      </w:r>
      <w:r>
        <w:rPr>
          <w:rFonts w:hint="eastAsia"/>
          <w:szCs w:val="21"/>
        </w:rPr>
        <w:t>契約締結日から</w:t>
      </w:r>
      <w:r w:rsidR="0002331B">
        <w:rPr>
          <w:rFonts w:hint="eastAsia"/>
          <w:szCs w:val="21"/>
        </w:rPr>
        <w:t>３年間とする。また、有効期間満了の</w:t>
      </w:r>
      <w:r w:rsidR="0002331B">
        <w:rPr>
          <w:rFonts w:hint="eastAsia"/>
          <w:szCs w:val="21"/>
        </w:rPr>
        <w:t>30</w:t>
      </w:r>
      <w:r w:rsidR="0002331B">
        <w:rPr>
          <w:rFonts w:hint="eastAsia"/>
          <w:szCs w:val="21"/>
        </w:rPr>
        <w:t>日前までに甲又は乙から書面にて更新しない旨の意思表示がない限り、本契約は</w:t>
      </w:r>
      <w:r w:rsidR="0002331B">
        <w:rPr>
          <w:rFonts w:hint="eastAsia"/>
          <w:szCs w:val="21"/>
        </w:rPr>
        <w:t>2</w:t>
      </w:r>
      <w:r w:rsidR="0002331B">
        <w:rPr>
          <w:rFonts w:hint="eastAsia"/>
          <w:szCs w:val="21"/>
        </w:rPr>
        <w:t>年間更新されるものとし、以後も同様とする。</w:t>
      </w:r>
      <w:r w:rsidR="00B95CB0">
        <w:rPr>
          <w:rFonts w:hint="eastAsia"/>
          <w:szCs w:val="21"/>
        </w:rPr>
        <w:t>ただし、</w:t>
      </w:r>
      <w:r w:rsidR="00A5756D">
        <w:rPr>
          <w:rFonts w:hint="eastAsia"/>
          <w:szCs w:val="21"/>
        </w:rPr>
        <w:t>第</w:t>
      </w:r>
      <w:r w:rsidR="00A5756D">
        <w:rPr>
          <w:rFonts w:hint="eastAsia"/>
          <w:szCs w:val="21"/>
        </w:rPr>
        <w:t>8</w:t>
      </w:r>
      <w:r w:rsidR="00A5756D">
        <w:rPr>
          <w:rFonts w:hint="eastAsia"/>
          <w:szCs w:val="21"/>
        </w:rPr>
        <w:t>条、第</w:t>
      </w:r>
      <w:r w:rsidR="00A5756D">
        <w:rPr>
          <w:rFonts w:hint="eastAsia"/>
          <w:szCs w:val="21"/>
        </w:rPr>
        <w:t>9</w:t>
      </w:r>
      <w:r w:rsidR="00A5756D">
        <w:rPr>
          <w:rFonts w:hint="eastAsia"/>
          <w:szCs w:val="21"/>
        </w:rPr>
        <w:t>条、</w:t>
      </w:r>
      <w:r w:rsidR="00B95CB0">
        <w:rPr>
          <w:rFonts w:hint="eastAsia"/>
          <w:szCs w:val="21"/>
        </w:rPr>
        <w:t>第</w:t>
      </w:r>
      <w:r w:rsidR="00B95CB0">
        <w:rPr>
          <w:rFonts w:hint="eastAsia"/>
          <w:szCs w:val="21"/>
        </w:rPr>
        <w:t>10</w:t>
      </w:r>
      <w:r w:rsidR="00B95CB0">
        <w:rPr>
          <w:rFonts w:hint="eastAsia"/>
          <w:szCs w:val="21"/>
        </w:rPr>
        <w:t>条、第</w:t>
      </w:r>
      <w:r w:rsidR="00155DBC">
        <w:rPr>
          <w:rFonts w:hint="eastAsia"/>
          <w:szCs w:val="21"/>
        </w:rPr>
        <w:t>1</w:t>
      </w:r>
      <w:r w:rsidR="00155DBC">
        <w:rPr>
          <w:rFonts w:hint="eastAsia"/>
          <w:szCs w:val="21"/>
        </w:rPr>
        <w:t>１</w:t>
      </w:r>
      <w:r w:rsidR="00B95CB0">
        <w:rPr>
          <w:rFonts w:hint="eastAsia"/>
          <w:szCs w:val="21"/>
        </w:rPr>
        <w:t>条</w:t>
      </w:r>
      <w:r w:rsidR="00A5756D">
        <w:rPr>
          <w:rFonts w:hint="eastAsia"/>
          <w:szCs w:val="21"/>
        </w:rPr>
        <w:t>の</w:t>
      </w:r>
      <w:r w:rsidR="00155DBC">
        <w:rPr>
          <w:rFonts w:hint="eastAsia"/>
          <w:szCs w:val="21"/>
        </w:rPr>
        <w:t>規定は、期間</w:t>
      </w:r>
      <w:r w:rsidR="00A5756D">
        <w:rPr>
          <w:rFonts w:hint="eastAsia"/>
          <w:szCs w:val="21"/>
        </w:rPr>
        <w:t>終了後も有効に存続するものとする。</w:t>
      </w:r>
    </w:p>
    <w:p w14:paraId="3E57B43F" w14:textId="77777777" w:rsidR="00A87C29" w:rsidRDefault="00A87C29" w:rsidP="00A87C29">
      <w:pPr>
        <w:ind w:firstLineChars="100" w:firstLine="210"/>
        <w:jc w:val="left"/>
        <w:rPr>
          <w:szCs w:val="21"/>
        </w:rPr>
      </w:pPr>
    </w:p>
    <w:p w14:paraId="45AAB7DE" w14:textId="77777777" w:rsidR="00B34878" w:rsidRPr="00E266A1" w:rsidRDefault="00B34878" w:rsidP="00B34878">
      <w:pPr>
        <w:spacing w:line="360" w:lineRule="exact"/>
        <w:jc w:val="left"/>
        <w:rPr>
          <w:rFonts w:ascii="ＭＳ Ｐ明朝" w:eastAsia="ＭＳ Ｐ明朝" w:hAnsi="ＭＳ Ｐ明朝"/>
          <w:b/>
          <w:szCs w:val="21"/>
        </w:rPr>
      </w:pPr>
      <w:r>
        <w:rPr>
          <w:rFonts w:ascii="ＭＳ Ｐ明朝" w:eastAsia="ＭＳ Ｐ明朝" w:hAnsi="ＭＳ Ｐ明朝" w:hint="eastAsia"/>
          <w:b/>
          <w:szCs w:val="21"/>
        </w:rPr>
        <w:t>第</w:t>
      </w:r>
      <w:r w:rsidRPr="00B34878">
        <w:rPr>
          <w:rFonts w:ascii="ＭＳ 明朝" w:hAnsi="ＭＳ 明朝" w:hint="eastAsia"/>
          <w:b/>
          <w:szCs w:val="21"/>
        </w:rPr>
        <w:t>１４</w:t>
      </w:r>
      <w:r w:rsidRPr="00E266A1">
        <w:rPr>
          <w:rFonts w:ascii="ＭＳ Ｐ明朝" w:eastAsia="ＭＳ Ｐ明朝" w:hAnsi="ＭＳ Ｐ明朝" w:hint="eastAsia"/>
          <w:b/>
          <w:szCs w:val="21"/>
        </w:rPr>
        <w:t xml:space="preserve">条　</w:t>
      </w:r>
      <w:r w:rsidRPr="00E266A1">
        <w:rPr>
          <w:rFonts w:ascii="ＭＳ Ｐ明朝" w:eastAsia="ＭＳ Ｐ明朝" w:hAnsi="ＭＳ Ｐ明朝"/>
          <w:b/>
          <w:szCs w:val="21"/>
        </w:rPr>
        <w:t>(</w:t>
      </w:r>
      <w:r>
        <w:rPr>
          <w:rFonts w:ascii="ＭＳ Ｐ明朝" w:eastAsia="ＭＳ Ｐ明朝" w:hAnsi="ＭＳ Ｐ明朝" w:hint="eastAsia"/>
          <w:b/>
          <w:szCs w:val="21"/>
        </w:rPr>
        <w:t>契約解除</w:t>
      </w:r>
      <w:r w:rsidRPr="00E266A1">
        <w:rPr>
          <w:rFonts w:ascii="ＭＳ Ｐ明朝" w:eastAsia="ＭＳ Ｐ明朝" w:hAnsi="ＭＳ Ｐ明朝"/>
          <w:b/>
          <w:szCs w:val="21"/>
        </w:rPr>
        <w:t>)</w:t>
      </w:r>
    </w:p>
    <w:p w14:paraId="415C9777" w14:textId="77777777" w:rsidR="00B34878" w:rsidRPr="00C139DC" w:rsidRDefault="00B34878" w:rsidP="00B34878">
      <w:pPr>
        <w:ind w:leftChars="100" w:left="437" w:hangingChars="108" w:hanging="227"/>
        <w:rPr>
          <w:szCs w:val="21"/>
        </w:rPr>
      </w:pPr>
      <w:r w:rsidRPr="00C139DC">
        <w:rPr>
          <w:szCs w:val="21"/>
        </w:rPr>
        <w:t xml:space="preserve">　甲及び乙は、相手方が正当な理由なく本契約に定める義務の履行に違反した場合は、その解決の是正を相手方に求めることができる。この場合において、是正を求めた日後</w:t>
      </w:r>
      <w:r w:rsidRPr="00C139DC">
        <w:rPr>
          <w:szCs w:val="21"/>
        </w:rPr>
        <w:t>30</w:t>
      </w:r>
      <w:r w:rsidRPr="00C139DC">
        <w:rPr>
          <w:szCs w:val="21"/>
        </w:rPr>
        <w:t>日が経過しても是正されないときは、本契約を解除することができる。</w:t>
      </w:r>
    </w:p>
    <w:p w14:paraId="182B8594" w14:textId="77777777" w:rsidR="00B34878" w:rsidRPr="00C139DC" w:rsidRDefault="00B34878" w:rsidP="00B34878">
      <w:pPr>
        <w:ind w:left="437" w:hangingChars="208" w:hanging="437"/>
        <w:rPr>
          <w:szCs w:val="21"/>
        </w:rPr>
      </w:pPr>
      <w:r w:rsidRPr="00C139DC">
        <w:rPr>
          <w:szCs w:val="21"/>
        </w:rPr>
        <w:t xml:space="preserve">２　</w:t>
      </w:r>
      <w:r w:rsidRPr="00C139DC">
        <w:rPr>
          <w:rFonts w:hint="eastAsia"/>
          <w:szCs w:val="21"/>
        </w:rPr>
        <w:t>甲</w:t>
      </w:r>
      <w:r w:rsidRPr="00C139DC">
        <w:rPr>
          <w:szCs w:val="21"/>
        </w:rPr>
        <w:t>は、やむを得ない事情により本契約の継続を必要としなくなった場合は、あらかじめ</w:t>
      </w:r>
      <w:r>
        <w:rPr>
          <w:rFonts w:hint="eastAsia"/>
          <w:szCs w:val="21"/>
        </w:rPr>
        <w:t>30</w:t>
      </w:r>
      <w:r>
        <w:rPr>
          <w:rFonts w:hint="eastAsia"/>
          <w:szCs w:val="21"/>
        </w:rPr>
        <w:t>日</w:t>
      </w:r>
      <w:r w:rsidRPr="00C139DC">
        <w:rPr>
          <w:szCs w:val="21"/>
        </w:rPr>
        <w:t>前までに</w:t>
      </w:r>
      <w:r w:rsidRPr="00C139DC">
        <w:rPr>
          <w:rFonts w:hint="eastAsia"/>
          <w:szCs w:val="21"/>
        </w:rPr>
        <w:t>乙</w:t>
      </w:r>
      <w:r w:rsidRPr="00C139DC">
        <w:rPr>
          <w:szCs w:val="21"/>
        </w:rPr>
        <w:t>に文書で通知することにより、本契約の一部を解除することができる。ただし、本試験の契約が解除された場合であっても、</w:t>
      </w:r>
      <w:r w:rsidR="00155DBC">
        <w:rPr>
          <w:szCs w:val="21"/>
        </w:rPr>
        <w:t>第</w:t>
      </w:r>
      <w:r w:rsidR="00155DBC">
        <w:rPr>
          <w:rFonts w:hint="eastAsia"/>
          <w:szCs w:val="21"/>
        </w:rPr>
        <w:t>８</w:t>
      </w:r>
      <w:r w:rsidRPr="00C139DC">
        <w:rPr>
          <w:szCs w:val="21"/>
        </w:rPr>
        <w:t>条、第９条、第</w:t>
      </w:r>
      <w:r w:rsidRPr="00C139DC">
        <w:rPr>
          <w:szCs w:val="21"/>
        </w:rPr>
        <w:t>10</w:t>
      </w:r>
      <w:r w:rsidRPr="00C139DC">
        <w:rPr>
          <w:szCs w:val="21"/>
        </w:rPr>
        <w:t>条及び第</w:t>
      </w:r>
      <w:r w:rsidRPr="00C139DC">
        <w:rPr>
          <w:szCs w:val="21"/>
        </w:rPr>
        <w:t>11</w:t>
      </w:r>
      <w:r w:rsidRPr="00C139DC">
        <w:rPr>
          <w:szCs w:val="21"/>
        </w:rPr>
        <w:t>条の規定は、継続して有効であるものとする。</w:t>
      </w:r>
    </w:p>
    <w:p w14:paraId="58B02DF8" w14:textId="77777777" w:rsidR="00B34878" w:rsidRDefault="00B34878" w:rsidP="00B34878">
      <w:pPr>
        <w:ind w:left="437" w:hangingChars="208" w:hanging="437"/>
        <w:rPr>
          <w:rFonts w:hint="eastAsia"/>
          <w:szCs w:val="21"/>
        </w:rPr>
      </w:pPr>
      <w:r w:rsidRPr="00C139DC">
        <w:rPr>
          <w:szCs w:val="21"/>
        </w:rPr>
        <w:t>３　甲及び乙は、相手方の資産、信用又は事業に重大な変更が生じ、債務の履行が困難であると認められる場合は、相手方への文書による通知により本契約を直ちに解約することができる。</w:t>
      </w:r>
    </w:p>
    <w:p w14:paraId="79E06D90" w14:textId="77777777" w:rsidR="00B34878" w:rsidRPr="00B34878" w:rsidRDefault="00B34878" w:rsidP="00B34878">
      <w:pPr>
        <w:ind w:left="227" w:hangingChars="108" w:hanging="227"/>
        <w:rPr>
          <w:rFonts w:hint="eastAsia"/>
          <w:szCs w:val="21"/>
        </w:rPr>
      </w:pPr>
    </w:p>
    <w:p w14:paraId="31D831C9" w14:textId="77777777" w:rsidR="00B34878" w:rsidRPr="00E266A1" w:rsidRDefault="00B34878" w:rsidP="00B34878">
      <w:pPr>
        <w:spacing w:line="360" w:lineRule="exact"/>
        <w:jc w:val="left"/>
        <w:rPr>
          <w:rFonts w:ascii="ＭＳ Ｐ明朝" w:eastAsia="ＭＳ Ｐ明朝" w:hAnsi="ＭＳ Ｐ明朝"/>
          <w:b/>
          <w:szCs w:val="21"/>
        </w:rPr>
      </w:pPr>
      <w:r>
        <w:rPr>
          <w:rFonts w:ascii="ＭＳ Ｐ明朝" w:eastAsia="ＭＳ Ｐ明朝" w:hAnsi="ＭＳ Ｐ明朝" w:hint="eastAsia"/>
          <w:b/>
          <w:szCs w:val="21"/>
        </w:rPr>
        <w:t>第</w:t>
      </w:r>
      <w:r w:rsidRPr="00B34878">
        <w:rPr>
          <w:rFonts w:ascii="ＭＳ 明朝" w:hAnsi="ＭＳ 明朝" w:hint="eastAsia"/>
          <w:b/>
          <w:szCs w:val="21"/>
        </w:rPr>
        <w:t>１５</w:t>
      </w:r>
      <w:r w:rsidRPr="00E266A1">
        <w:rPr>
          <w:rFonts w:ascii="ＭＳ Ｐ明朝" w:eastAsia="ＭＳ Ｐ明朝" w:hAnsi="ＭＳ Ｐ明朝" w:hint="eastAsia"/>
          <w:b/>
          <w:szCs w:val="21"/>
        </w:rPr>
        <w:t xml:space="preserve">条　</w:t>
      </w:r>
      <w:r w:rsidRPr="00E266A1">
        <w:rPr>
          <w:rFonts w:ascii="ＭＳ Ｐ明朝" w:eastAsia="ＭＳ Ｐ明朝" w:hAnsi="ＭＳ Ｐ明朝"/>
          <w:b/>
          <w:szCs w:val="21"/>
        </w:rPr>
        <w:t>(</w:t>
      </w:r>
      <w:r>
        <w:rPr>
          <w:rFonts w:ascii="ＭＳ Ｐ明朝" w:eastAsia="ＭＳ Ｐ明朝" w:hAnsi="ＭＳ Ｐ明朝" w:hint="eastAsia"/>
          <w:b/>
          <w:szCs w:val="21"/>
        </w:rPr>
        <w:t>損害賠償</w:t>
      </w:r>
      <w:r w:rsidRPr="00E266A1">
        <w:rPr>
          <w:rFonts w:ascii="ＭＳ Ｐ明朝" w:eastAsia="ＭＳ Ｐ明朝" w:hAnsi="ＭＳ Ｐ明朝"/>
          <w:b/>
          <w:szCs w:val="21"/>
        </w:rPr>
        <w:t>)</w:t>
      </w:r>
    </w:p>
    <w:p w14:paraId="4DFACB41" w14:textId="77777777" w:rsidR="00B34878" w:rsidRPr="00C139DC" w:rsidRDefault="00B34878" w:rsidP="00B34878">
      <w:pPr>
        <w:ind w:leftChars="100" w:left="437" w:hangingChars="108" w:hanging="227"/>
        <w:rPr>
          <w:szCs w:val="21"/>
        </w:rPr>
      </w:pPr>
      <w:r w:rsidRPr="00C139DC">
        <w:rPr>
          <w:szCs w:val="21"/>
        </w:rPr>
        <w:t xml:space="preserve">　甲及び乙は、本業務の遂行に関し、その責に帰すべき事由により相手方に損害を与えた場合は、双方協議の上、誠意を持って損害賠償に当たるものとする。ただし、天災その他不可抗力による場合は、この限りではない。</w:t>
      </w:r>
    </w:p>
    <w:p w14:paraId="29545149" w14:textId="77777777" w:rsidR="00B34878" w:rsidRPr="00C139DC" w:rsidRDefault="00B34878" w:rsidP="00B34878">
      <w:pPr>
        <w:rPr>
          <w:szCs w:val="21"/>
        </w:rPr>
      </w:pPr>
    </w:p>
    <w:p w14:paraId="22BF1ABD" w14:textId="77777777" w:rsidR="00B34878" w:rsidRPr="00E266A1" w:rsidRDefault="00B34878" w:rsidP="00B34878">
      <w:pPr>
        <w:spacing w:line="360" w:lineRule="exact"/>
        <w:jc w:val="left"/>
        <w:rPr>
          <w:rFonts w:ascii="ＭＳ Ｐ明朝" w:eastAsia="ＭＳ Ｐ明朝" w:hAnsi="ＭＳ Ｐ明朝"/>
          <w:b/>
          <w:szCs w:val="21"/>
        </w:rPr>
      </w:pPr>
      <w:r>
        <w:rPr>
          <w:rFonts w:ascii="ＭＳ Ｐ明朝" w:eastAsia="ＭＳ Ｐ明朝" w:hAnsi="ＭＳ Ｐ明朝" w:hint="eastAsia"/>
          <w:b/>
          <w:szCs w:val="21"/>
        </w:rPr>
        <w:t>第</w:t>
      </w:r>
      <w:r w:rsidRPr="00B34878">
        <w:rPr>
          <w:rFonts w:ascii="ＭＳ 明朝" w:hAnsi="ＭＳ 明朝" w:hint="eastAsia"/>
          <w:b/>
          <w:szCs w:val="21"/>
        </w:rPr>
        <w:t>１６</w:t>
      </w:r>
      <w:r w:rsidRPr="00E266A1">
        <w:rPr>
          <w:rFonts w:ascii="ＭＳ Ｐ明朝" w:eastAsia="ＭＳ Ｐ明朝" w:hAnsi="ＭＳ Ｐ明朝" w:hint="eastAsia"/>
          <w:b/>
          <w:szCs w:val="21"/>
        </w:rPr>
        <w:t xml:space="preserve">条　</w:t>
      </w:r>
      <w:r w:rsidRPr="00E266A1">
        <w:rPr>
          <w:rFonts w:ascii="ＭＳ Ｐ明朝" w:eastAsia="ＭＳ Ｐ明朝" w:hAnsi="ＭＳ Ｐ明朝"/>
          <w:b/>
          <w:szCs w:val="21"/>
        </w:rPr>
        <w:t>(</w:t>
      </w:r>
      <w:r>
        <w:rPr>
          <w:rFonts w:ascii="ＭＳ Ｐ明朝" w:eastAsia="ＭＳ Ｐ明朝" w:hAnsi="ＭＳ Ｐ明朝" w:hint="eastAsia"/>
          <w:b/>
          <w:szCs w:val="21"/>
        </w:rPr>
        <w:t>その他</w:t>
      </w:r>
      <w:r w:rsidRPr="00E266A1">
        <w:rPr>
          <w:rFonts w:ascii="ＭＳ Ｐ明朝" w:eastAsia="ＭＳ Ｐ明朝" w:hAnsi="ＭＳ Ｐ明朝"/>
          <w:b/>
          <w:szCs w:val="21"/>
        </w:rPr>
        <w:t>)</w:t>
      </w:r>
    </w:p>
    <w:p w14:paraId="18718780" w14:textId="77777777" w:rsidR="00B34878" w:rsidRPr="00C139DC" w:rsidRDefault="00B34878" w:rsidP="00B34878">
      <w:pPr>
        <w:ind w:leftChars="100" w:left="437" w:hangingChars="108" w:hanging="227"/>
        <w:rPr>
          <w:szCs w:val="21"/>
        </w:rPr>
      </w:pPr>
      <w:r w:rsidRPr="00C139DC">
        <w:rPr>
          <w:szCs w:val="21"/>
        </w:rPr>
        <w:t xml:space="preserve">　本契約書の</w:t>
      </w:r>
      <w:r w:rsidR="009331D4">
        <w:rPr>
          <w:rFonts w:hint="eastAsia"/>
          <w:szCs w:val="21"/>
        </w:rPr>
        <w:t>各条項又は本契約書記載のない</w:t>
      </w:r>
      <w:r w:rsidRPr="00C139DC">
        <w:rPr>
          <w:szCs w:val="21"/>
        </w:rPr>
        <w:t>事項</w:t>
      </w:r>
      <w:r w:rsidR="009331D4">
        <w:rPr>
          <w:rFonts w:hint="eastAsia"/>
          <w:szCs w:val="21"/>
        </w:rPr>
        <w:t>について</w:t>
      </w:r>
      <w:r w:rsidRPr="00C139DC">
        <w:rPr>
          <w:szCs w:val="21"/>
        </w:rPr>
        <w:t>疑義が生じた</w:t>
      </w:r>
      <w:r w:rsidR="009331D4">
        <w:rPr>
          <w:rFonts w:hint="eastAsia"/>
          <w:szCs w:val="21"/>
        </w:rPr>
        <w:t>場合</w:t>
      </w:r>
      <w:r w:rsidRPr="00C139DC">
        <w:rPr>
          <w:szCs w:val="21"/>
        </w:rPr>
        <w:t>、甲</w:t>
      </w:r>
      <w:r>
        <w:rPr>
          <w:rFonts w:hint="eastAsia"/>
          <w:szCs w:val="21"/>
        </w:rPr>
        <w:t>乙</w:t>
      </w:r>
      <w:r w:rsidRPr="00C139DC">
        <w:rPr>
          <w:szCs w:val="21"/>
        </w:rPr>
        <w:t>は、互いに誠意をもって円満に協議の上決定するものとする。</w:t>
      </w:r>
    </w:p>
    <w:p w14:paraId="5667EDE0" w14:textId="77777777" w:rsidR="00B34878" w:rsidRPr="009331D4" w:rsidRDefault="00B34878" w:rsidP="00B34878">
      <w:pPr>
        <w:rPr>
          <w:rFonts w:hint="eastAsia"/>
          <w:szCs w:val="21"/>
        </w:rPr>
      </w:pPr>
    </w:p>
    <w:p w14:paraId="6C1D82F0" w14:textId="77777777" w:rsidR="00B34878" w:rsidRPr="00867CFA" w:rsidRDefault="009331D4" w:rsidP="00B34878">
      <w:r>
        <w:t>以上、本契約</w:t>
      </w:r>
      <w:r w:rsidR="00B34878" w:rsidRPr="00867CFA">
        <w:t>締結を証するため本書</w:t>
      </w:r>
      <w:r w:rsidR="00B34878">
        <w:rPr>
          <w:rFonts w:hint="eastAsia"/>
        </w:rPr>
        <w:t>２</w:t>
      </w:r>
      <w:r w:rsidR="00B34878" w:rsidRPr="00867CFA">
        <w:t>通を作成し、甲乙記名押印の上、各１通を保有する。</w:t>
      </w:r>
    </w:p>
    <w:p w14:paraId="433525DA" w14:textId="77777777" w:rsidR="00A87C29" w:rsidRDefault="00A87C29" w:rsidP="00A87C29">
      <w:pPr>
        <w:ind w:firstLineChars="300" w:firstLine="630"/>
        <w:jc w:val="left"/>
        <w:rPr>
          <w:szCs w:val="21"/>
        </w:rPr>
      </w:pPr>
    </w:p>
    <w:p w14:paraId="68F9EEFD" w14:textId="77777777" w:rsidR="00A87C29" w:rsidRDefault="00A87C29" w:rsidP="00A87C29">
      <w:pPr>
        <w:ind w:firstLineChars="300" w:firstLine="630"/>
        <w:jc w:val="left"/>
        <w:rPr>
          <w:szCs w:val="21"/>
        </w:rPr>
      </w:pPr>
      <w:r>
        <w:rPr>
          <w:rFonts w:hint="eastAsia"/>
          <w:szCs w:val="21"/>
        </w:rPr>
        <w:t>年　　月　　日</w:t>
      </w:r>
    </w:p>
    <w:p w14:paraId="57525519" w14:textId="77777777" w:rsidR="00A87C29" w:rsidRDefault="00A87C29" w:rsidP="00A87C29">
      <w:pPr>
        <w:spacing w:line="360" w:lineRule="exact"/>
        <w:ind w:firstLineChars="1600" w:firstLine="3360"/>
        <w:jc w:val="left"/>
        <w:rPr>
          <w:rFonts w:ascii="ＭＳ Ｐ明朝" w:eastAsia="ＭＳ Ｐ明朝" w:hAnsi="ＭＳ Ｐ明朝"/>
          <w:szCs w:val="21"/>
        </w:rPr>
      </w:pPr>
      <w:r>
        <w:rPr>
          <w:rFonts w:ascii="ＭＳ Ｐ明朝" w:eastAsia="ＭＳ Ｐ明朝" w:hAnsi="ＭＳ Ｐ明朝" w:hint="eastAsia"/>
          <w:szCs w:val="21"/>
        </w:rPr>
        <w:t xml:space="preserve">甲　　　</w:t>
      </w:r>
      <w:r w:rsidR="0047361D">
        <w:rPr>
          <w:rFonts w:ascii="ＭＳ Ｐ明朝" w:eastAsia="ＭＳ Ｐ明朝" w:hAnsi="ＭＳ Ｐ明朝" w:hint="eastAsia"/>
          <w:szCs w:val="21"/>
        </w:rPr>
        <w:t>（住所）</w:t>
      </w:r>
    </w:p>
    <w:p w14:paraId="0C977D39" w14:textId="77777777" w:rsidR="00A87C29" w:rsidRDefault="0047361D" w:rsidP="00A87C29">
      <w:pPr>
        <w:spacing w:line="360" w:lineRule="exact"/>
        <w:ind w:firstLineChars="1900" w:firstLine="3990"/>
        <w:jc w:val="left"/>
        <w:rPr>
          <w:rFonts w:ascii="ＭＳ Ｐ明朝" w:eastAsia="ＭＳ Ｐ明朝" w:hAnsi="ＭＳ Ｐ明朝" w:hint="eastAsia"/>
          <w:szCs w:val="21"/>
        </w:rPr>
      </w:pPr>
      <w:r>
        <w:rPr>
          <w:rFonts w:ascii="ＭＳ Ｐ明朝" w:eastAsia="ＭＳ Ｐ明朝" w:hAnsi="ＭＳ Ｐ明朝" w:hint="eastAsia"/>
          <w:szCs w:val="21"/>
        </w:rPr>
        <w:t>（医療機関名）</w:t>
      </w:r>
    </w:p>
    <w:p w14:paraId="2AAB9EB8" w14:textId="77777777" w:rsidR="00A87C29" w:rsidRPr="00135984" w:rsidRDefault="0047361D" w:rsidP="0047361D">
      <w:pPr>
        <w:spacing w:line="360" w:lineRule="exact"/>
        <w:ind w:firstLineChars="1900" w:firstLine="3990"/>
        <w:jc w:val="left"/>
        <w:rPr>
          <w:rFonts w:ascii="ＭＳ Ｐ明朝" w:eastAsia="ＭＳ Ｐ明朝" w:hAnsi="ＭＳ Ｐ明朝"/>
          <w:szCs w:val="21"/>
          <w:lang w:eastAsia="zh-TW"/>
        </w:rPr>
      </w:pPr>
      <w:r>
        <w:rPr>
          <w:rFonts w:ascii="ＭＳ Ｐ明朝" w:eastAsia="ＭＳ Ｐ明朝" w:hAnsi="ＭＳ Ｐ明朝" w:hint="eastAsia"/>
          <w:szCs w:val="21"/>
        </w:rPr>
        <w:t xml:space="preserve">（代表者）　　　　　　　　　　　　　　</w:t>
      </w:r>
      <w:r w:rsidR="00A87C29">
        <w:rPr>
          <w:rFonts w:ascii="ＭＳ Ｐ明朝" w:eastAsia="ＭＳ Ｐ明朝" w:hAnsi="ＭＳ Ｐ明朝" w:hint="eastAsia"/>
          <w:szCs w:val="21"/>
        </w:rPr>
        <w:t xml:space="preserve">　　　　　　　</w:t>
      </w:r>
      <w:r w:rsidR="00A87C29">
        <w:rPr>
          <w:rFonts w:ascii="ＭＳ Ｐ明朝" w:eastAsia="ＭＳ Ｐ明朝" w:hAnsi="ＭＳ Ｐ明朝" w:hint="eastAsia"/>
          <w:szCs w:val="21"/>
          <w:lang w:eastAsia="zh-TW"/>
        </w:rPr>
        <w:t>㊞</w:t>
      </w:r>
    </w:p>
    <w:p w14:paraId="14F4B65D" w14:textId="77777777" w:rsidR="00A87C29" w:rsidRDefault="00A87C29" w:rsidP="00A87C29">
      <w:pPr>
        <w:spacing w:line="360" w:lineRule="exact"/>
        <w:jc w:val="left"/>
        <w:rPr>
          <w:rFonts w:ascii="ＭＳ Ｐ明朝" w:eastAsia="ＭＳ Ｐ明朝" w:hAnsi="ＭＳ Ｐ明朝"/>
          <w:szCs w:val="21"/>
          <w:lang w:eastAsia="zh-TW"/>
        </w:rPr>
      </w:pPr>
    </w:p>
    <w:p w14:paraId="0B04C623" w14:textId="77777777" w:rsidR="00A87C29" w:rsidRPr="00135984" w:rsidRDefault="00A87C29" w:rsidP="00A87C29">
      <w:pPr>
        <w:spacing w:line="360" w:lineRule="exact"/>
        <w:ind w:firstLineChars="1600" w:firstLine="3360"/>
        <w:jc w:val="left"/>
        <w:rPr>
          <w:rFonts w:ascii="ＭＳ Ｐ明朝" w:eastAsia="ＭＳ Ｐ明朝" w:hAnsi="ＭＳ Ｐ明朝"/>
          <w:szCs w:val="21"/>
          <w:lang w:eastAsia="zh-TW"/>
        </w:rPr>
      </w:pPr>
      <w:r>
        <w:rPr>
          <w:rFonts w:ascii="ＭＳ Ｐ明朝" w:eastAsia="ＭＳ Ｐ明朝" w:hAnsi="ＭＳ Ｐ明朝" w:hint="eastAsia"/>
          <w:szCs w:val="21"/>
          <w:lang w:eastAsia="zh-TW"/>
        </w:rPr>
        <w:t xml:space="preserve">乙　　　</w:t>
      </w:r>
      <w:r w:rsidR="00DB59AE">
        <w:rPr>
          <w:rFonts w:ascii="ＭＳ Ｐ明朝" w:eastAsia="ＭＳ Ｐ明朝" w:hAnsi="ＭＳ Ｐ明朝" w:hint="eastAsia"/>
          <w:szCs w:val="21"/>
        </w:rPr>
        <w:t>宮城県仙台市青葉区</w:t>
      </w:r>
      <w:r w:rsidR="005C76EE">
        <w:rPr>
          <w:rFonts w:ascii="ＭＳ Ｐ明朝" w:eastAsia="ＭＳ Ｐ明朝" w:hAnsi="ＭＳ Ｐ明朝" w:hint="eastAsia"/>
          <w:szCs w:val="21"/>
        </w:rPr>
        <w:t>星陵町1番1号</w:t>
      </w:r>
    </w:p>
    <w:p w14:paraId="5131D09B" w14:textId="77777777" w:rsidR="00A87C29" w:rsidRPr="00135984" w:rsidRDefault="004D502C" w:rsidP="00A87C29">
      <w:pPr>
        <w:spacing w:line="360" w:lineRule="exact"/>
        <w:ind w:firstLineChars="1900" w:firstLine="3990"/>
        <w:jc w:val="left"/>
        <w:rPr>
          <w:rFonts w:ascii="ＭＳ Ｐ明朝" w:eastAsia="ＭＳ Ｐ明朝" w:hAnsi="ＭＳ Ｐ明朝"/>
          <w:szCs w:val="21"/>
        </w:rPr>
      </w:pPr>
      <w:r>
        <w:rPr>
          <w:rFonts w:ascii="ＭＳ 明朝" w:hAnsi="ＭＳ 明朝" w:hint="eastAsia"/>
          <w:szCs w:val="21"/>
        </w:rPr>
        <w:t>一般社団法人東北臨床</w:t>
      </w:r>
      <w:r w:rsidR="00CD22B4">
        <w:rPr>
          <w:rFonts w:ascii="ＭＳ 明朝" w:hAnsi="ＭＳ 明朝" w:hint="eastAsia"/>
          <w:szCs w:val="21"/>
        </w:rPr>
        <w:t>研究</w:t>
      </w:r>
      <w:r>
        <w:rPr>
          <w:rFonts w:ascii="ＭＳ 明朝" w:hAnsi="ＭＳ 明朝" w:hint="eastAsia"/>
          <w:szCs w:val="21"/>
        </w:rPr>
        <w:t>審査機構</w:t>
      </w:r>
    </w:p>
    <w:p w14:paraId="7F1CA45E" w14:textId="77777777" w:rsidR="00CE4245" w:rsidRPr="00A87C29" w:rsidRDefault="0047361D" w:rsidP="007B2883">
      <w:pPr>
        <w:ind w:firstLineChars="1900" w:firstLine="3990"/>
        <w:rPr>
          <w:rFonts w:hint="eastAsia"/>
        </w:rPr>
      </w:pPr>
      <w:r>
        <w:rPr>
          <w:rFonts w:ascii="ＭＳ Ｐ明朝" w:eastAsia="ＭＳ Ｐ明朝" w:hAnsi="ＭＳ Ｐ明朝" w:hint="eastAsia"/>
          <w:szCs w:val="21"/>
        </w:rPr>
        <w:t>代</w:t>
      </w:r>
      <w:r w:rsidR="004D502C">
        <w:rPr>
          <w:rFonts w:ascii="ＭＳ Ｐ明朝" w:eastAsia="ＭＳ Ｐ明朝" w:hAnsi="ＭＳ Ｐ明朝" w:hint="eastAsia"/>
          <w:szCs w:val="21"/>
        </w:rPr>
        <w:t>表理事</w:t>
      </w:r>
      <w:r w:rsidR="00A87C29">
        <w:rPr>
          <w:rFonts w:ascii="ＭＳ Ｐ明朝" w:eastAsia="ＭＳ Ｐ明朝" w:hAnsi="ＭＳ Ｐ明朝" w:hint="eastAsia"/>
          <w:szCs w:val="21"/>
          <w:lang w:eastAsia="zh-TW"/>
        </w:rPr>
        <w:t xml:space="preserve">　　</w:t>
      </w:r>
      <w:r w:rsidR="00104D3A">
        <w:rPr>
          <w:rFonts w:ascii="ＭＳ Ｐ明朝" w:eastAsia="ＭＳ Ｐ明朝" w:hAnsi="ＭＳ Ｐ明朝" w:hint="eastAsia"/>
          <w:szCs w:val="21"/>
        </w:rPr>
        <w:t xml:space="preserve">　　青木　正志</w:t>
      </w:r>
      <w:r w:rsidR="004D502C">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00104D3A">
        <w:rPr>
          <w:rFonts w:ascii="ＭＳ Ｐ明朝" w:eastAsia="ＭＳ Ｐ明朝" w:hAnsi="ＭＳ Ｐ明朝" w:hint="eastAsia"/>
          <w:szCs w:val="21"/>
        </w:rPr>
        <w:t xml:space="preserve">　</w:t>
      </w:r>
      <w:r w:rsidR="004D502C">
        <w:rPr>
          <w:rFonts w:ascii="ＭＳ Ｐ明朝" w:eastAsia="ＭＳ Ｐ明朝" w:hAnsi="ＭＳ Ｐ明朝" w:hint="eastAsia"/>
          <w:szCs w:val="21"/>
        </w:rPr>
        <w:t xml:space="preserve">　　</w:t>
      </w:r>
      <w:r w:rsidR="00A87C29">
        <w:rPr>
          <w:rFonts w:ascii="ＭＳ Ｐ明朝" w:eastAsia="ＭＳ Ｐ明朝" w:hAnsi="ＭＳ Ｐ明朝" w:hint="eastAsia"/>
          <w:szCs w:val="21"/>
          <w:lang w:eastAsia="zh-TW"/>
        </w:rPr>
        <w:t xml:space="preserve">　　　　　㊞</w:t>
      </w:r>
    </w:p>
    <w:sectPr w:rsidR="00CE4245" w:rsidRPr="00A87C29" w:rsidSect="00A87C29">
      <w:pgSz w:w="11906" w:h="16838" w:code="9"/>
      <w:pgMar w:top="1440" w:right="1080" w:bottom="1440" w:left="1080" w:header="851" w:footer="992" w:gutter="0"/>
      <w:cols w:space="420"/>
      <w:docGrid w:type="lines" w:linePitch="360" w:charSpace="405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F9BE3" w14:textId="77777777" w:rsidR="00EA18DD" w:rsidRDefault="00EA18DD">
      <w:r>
        <w:separator/>
      </w:r>
    </w:p>
  </w:endnote>
  <w:endnote w:type="continuationSeparator" w:id="0">
    <w:p w14:paraId="4BF2543A" w14:textId="77777777" w:rsidR="00EA18DD" w:rsidRDefault="00EA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D03BB" w14:textId="77777777" w:rsidR="00EA18DD" w:rsidRDefault="00EA18DD">
      <w:r>
        <w:separator/>
      </w:r>
    </w:p>
  </w:footnote>
  <w:footnote w:type="continuationSeparator" w:id="0">
    <w:p w14:paraId="5CE0C1F1" w14:textId="77777777" w:rsidR="00EA18DD" w:rsidRDefault="00EA1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AE8"/>
    <w:rsid w:val="0002331B"/>
    <w:rsid w:val="00044EEE"/>
    <w:rsid w:val="000C19AC"/>
    <w:rsid w:val="000D601E"/>
    <w:rsid w:val="000F2211"/>
    <w:rsid w:val="000F76A7"/>
    <w:rsid w:val="00104D3A"/>
    <w:rsid w:val="00155DBC"/>
    <w:rsid w:val="00173C3C"/>
    <w:rsid w:val="0017787A"/>
    <w:rsid w:val="001C0FFF"/>
    <w:rsid w:val="001D252B"/>
    <w:rsid w:val="001D3AA2"/>
    <w:rsid w:val="002326B7"/>
    <w:rsid w:val="00246F12"/>
    <w:rsid w:val="00264963"/>
    <w:rsid w:val="002B6AE8"/>
    <w:rsid w:val="002C0007"/>
    <w:rsid w:val="002E3558"/>
    <w:rsid w:val="002F5AC4"/>
    <w:rsid w:val="00306996"/>
    <w:rsid w:val="00334129"/>
    <w:rsid w:val="00345BC5"/>
    <w:rsid w:val="00351D16"/>
    <w:rsid w:val="0037747A"/>
    <w:rsid w:val="00384238"/>
    <w:rsid w:val="003A16EA"/>
    <w:rsid w:val="003A2071"/>
    <w:rsid w:val="00411BB5"/>
    <w:rsid w:val="0042498A"/>
    <w:rsid w:val="00440983"/>
    <w:rsid w:val="00446E92"/>
    <w:rsid w:val="00447279"/>
    <w:rsid w:val="00452A9B"/>
    <w:rsid w:val="00454889"/>
    <w:rsid w:val="0047361D"/>
    <w:rsid w:val="004B58DC"/>
    <w:rsid w:val="004C251C"/>
    <w:rsid w:val="004C54E2"/>
    <w:rsid w:val="004C74E6"/>
    <w:rsid w:val="004C7D71"/>
    <w:rsid w:val="004D502C"/>
    <w:rsid w:val="00512962"/>
    <w:rsid w:val="0056477B"/>
    <w:rsid w:val="00567CE2"/>
    <w:rsid w:val="005A52C2"/>
    <w:rsid w:val="005C76EE"/>
    <w:rsid w:val="005D7831"/>
    <w:rsid w:val="005F0D09"/>
    <w:rsid w:val="005F67B1"/>
    <w:rsid w:val="00610134"/>
    <w:rsid w:val="0065737D"/>
    <w:rsid w:val="0066171B"/>
    <w:rsid w:val="006A370D"/>
    <w:rsid w:val="007073D3"/>
    <w:rsid w:val="007156FC"/>
    <w:rsid w:val="00747E68"/>
    <w:rsid w:val="00762E80"/>
    <w:rsid w:val="00783FBC"/>
    <w:rsid w:val="007A5AE9"/>
    <w:rsid w:val="007B2883"/>
    <w:rsid w:val="007D2D8B"/>
    <w:rsid w:val="007D781E"/>
    <w:rsid w:val="0080362C"/>
    <w:rsid w:val="00823C3E"/>
    <w:rsid w:val="00831E91"/>
    <w:rsid w:val="00834B21"/>
    <w:rsid w:val="00875AD8"/>
    <w:rsid w:val="0087765E"/>
    <w:rsid w:val="00890DE2"/>
    <w:rsid w:val="008D1858"/>
    <w:rsid w:val="009331D4"/>
    <w:rsid w:val="009841B9"/>
    <w:rsid w:val="00991BC3"/>
    <w:rsid w:val="00991CD9"/>
    <w:rsid w:val="00A118F9"/>
    <w:rsid w:val="00A33AFF"/>
    <w:rsid w:val="00A37B3E"/>
    <w:rsid w:val="00A4633B"/>
    <w:rsid w:val="00A5756D"/>
    <w:rsid w:val="00A87C29"/>
    <w:rsid w:val="00AA37B7"/>
    <w:rsid w:val="00AA77AF"/>
    <w:rsid w:val="00AC66FD"/>
    <w:rsid w:val="00AE1E9B"/>
    <w:rsid w:val="00B12D5A"/>
    <w:rsid w:val="00B15D7D"/>
    <w:rsid w:val="00B34878"/>
    <w:rsid w:val="00B459F7"/>
    <w:rsid w:val="00B53665"/>
    <w:rsid w:val="00B60B81"/>
    <w:rsid w:val="00B95CB0"/>
    <w:rsid w:val="00BA2D81"/>
    <w:rsid w:val="00BC5844"/>
    <w:rsid w:val="00BC60A3"/>
    <w:rsid w:val="00C3410A"/>
    <w:rsid w:val="00C40780"/>
    <w:rsid w:val="00C44AF5"/>
    <w:rsid w:val="00C45CD0"/>
    <w:rsid w:val="00C57294"/>
    <w:rsid w:val="00C96F0F"/>
    <w:rsid w:val="00CB2533"/>
    <w:rsid w:val="00CD0F81"/>
    <w:rsid w:val="00CD22B4"/>
    <w:rsid w:val="00CD7038"/>
    <w:rsid w:val="00CE3A00"/>
    <w:rsid w:val="00CE4245"/>
    <w:rsid w:val="00D07262"/>
    <w:rsid w:val="00D154FF"/>
    <w:rsid w:val="00D2027E"/>
    <w:rsid w:val="00D37D5D"/>
    <w:rsid w:val="00D44D9C"/>
    <w:rsid w:val="00D63A51"/>
    <w:rsid w:val="00D7307D"/>
    <w:rsid w:val="00D81BE8"/>
    <w:rsid w:val="00D94C94"/>
    <w:rsid w:val="00DB0621"/>
    <w:rsid w:val="00DB411B"/>
    <w:rsid w:val="00DB59AE"/>
    <w:rsid w:val="00DD4610"/>
    <w:rsid w:val="00DE3AFA"/>
    <w:rsid w:val="00DE706A"/>
    <w:rsid w:val="00E3090E"/>
    <w:rsid w:val="00E503D9"/>
    <w:rsid w:val="00E62045"/>
    <w:rsid w:val="00E700C1"/>
    <w:rsid w:val="00E804A6"/>
    <w:rsid w:val="00EA0E16"/>
    <w:rsid w:val="00EA18DD"/>
    <w:rsid w:val="00EC1AC1"/>
    <w:rsid w:val="00EC3EE1"/>
    <w:rsid w:val="00EC47D2"/>
    <w:rsid w:val="00F52A19"/>
    <w:rsid w:val="00F55572"/>
    <w:rsid w:val="00F579EB"/>
    <w:rsid w:val="00F9457A"/>
    <w:rsid w:val="00FA429A"/>
    <w:rsid w:val="00FA4823"/>
    <w:rsid w:val="00FE1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63986F"/>
  <w15:chartTrackingRefBased/>
  <w15:docId w15:val="{30AFB187-374C-4214-A72A-EAE62788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C2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AA37B7"/>
    <w:pPr>
      <w:tabs>
        <w:tab w:val="center" w:pos="4252"/>
        <w:tab w:val="right" w:pos="8504"/>
      </w:tabs>
      <w:snapToGrid w:val="0"/>
    </w:pPr>
  </w:style>
  <w:style w:type="character" w:customStyle="1" w:styleId="a4">
    <w:name w:val="ヘッダー (文字)"/>
    <w:link w:val="a3"/>
    <w:uiPriority w:val="99"/>
    <w:rsid w:val="00AA37B7"/>
    <w:rPr>
      <w:kern w:val="2"/>
      <w:sz w:val="21"/>
      <w:szCs w:val="24"/>
    </w:rPr>
  </w:style>
  <w:style w:type="paragraph" w:styleId="a5">
    <w:name w:val="footer"/>
    <w:basedOn w:val="a"/>
    <w:link w:val="a6"/>
    <w:uiPriority w:val="99"/>
    <w:unhideWhenUsed/>
    <w:rsid w:val="00AA37B7"/>
    <w:pPr>
      <w:tabs>
        <w:tab w:val="center" w:pos="4252"/>
        <w:tab w:val="right" w:pos="8504"/>
      </w:tabs>
      <w:snapToGrid w:val="0"/>
    </w:pPr>
  </w:style>
  <w:style w:type="character" w:customStyle="1" w:styleId="a6">
    <w:name w:val="フッター (文字)"/>
    <w:link w:val="a5"/>
    <w:uiPriority w:val="99"/>
    <w:rsid w:val="00AA37B7"/>
    <w:rPr>
      <w:kern w:val="2"/>
      <w:sz w:val="21"/>
      <w:szCs w:val="24"/>
    </w:rPr>
  </w:style>
  <w:style w:type="paragraph" w:styleId="2">
    <w:name w:val="Body Text Indent 2"/>
    <w:basedOn w:val="a"/>
    <w:link w:val="20"/>
    <w:rsid w:val="00EC1AC1"/>
    <w:pPr>
      <w:autoSpaceDE w:val="0"/>
      <w:autoSpaceDN w:val="0"/>
      <w:adjustRightInd w:val="0"/>
      <w:ind w:left="230"/>
      <w:jc w:val="left"/>
      <w:textAlignment w:val="baseline"/>
    </w:pPr>
    <w:rPr>
      <w:rFonts w:ascii="ＭＳ 明朝" w:hAnsi="Times New Roman"/>
      <w:color w:val="000000"/>
      <w:kern w:val="0"/>
      <w:szCs w:val="20"/>
    </w:rPr>
  </w:style>
  <w:style w:type="character" w:customStyle="1" w:styleId="20">
    <w:name w:val="本文インデント 2 (文字)"/>
    <w:link w:val="2"/>
    <w:rsid w:val="00EC1AC1"/>
    <w:rPr>
      <w:rFonts w:ascii="ＭＳ 明朝" w:hAnsi="Times New Roman"/>
      <w:color w:val="000000"/>
      <w:sz w:val="21"/>
    </w:rPr>
  </w:style>
  <w:style w:type="character" w:styleId="a7">
    <w:name w:val="annotation reference"/>
    <w:semiHidden/>
    <w:rsid w:val="00EC1AC1"/>
    <w:rPr>
      <w:sz w:val="18"/>
      <w:szCs w:val="18"/>
    </w:rPr>
  </w:style>
  <w:style w:type="paragraph" w:styleId="a8">
    <w:name w:val="annotation text"/>
    <w:basedOn w:val="a"/>
    <w:link w:val="a9"/>
    <w:semiHidden/>
    <w:rsid w:val="00EC1AC1"/>
    <w:pPr>
      <w:jc w:val="left"/>
    </w:pPr>
  </w:style>
  <w:style w:type="character" w:customStyle="1" w:styleId="a9">
    <w:name w:val="コメント文字列 (文字)"/>
    <w:link w:val="a8"/>
    <w:semiHidden/>
    <w:rsid w:val="00EC1AC1"/>
    <w:rPr>
      <w:kern w:val="2"/>
      <w:sz w:val="21"/>
      <w:szCs w:val="24"/>
    </w:rPr>
  </w:style>
  <w:style w:type="paragraph" w:styleId="aa">
    <w:name w:val="Balloon Text"/>
    <w:basedOn w:val="a"/>
    <w:link w:val="ab"/>
    <w:uiPriority w:val="99"/>
    <w:semiHidden/>
    <w:unhideWhenUsed/>
    <w:rsid w:val="00EC1AC1"/>
    <w:rPr>
      <w:rFonts w:ascii="Arial" w:eastAsia="ＭＳ ゴシック" w:hAnsi="Arial"/>
      <w:sz w:val="18"/>
      <w:szCs w:val="18"/>
    </w:rPr>
  </w:style>
  <w:style w:type="character" w:customStyle="1" w:styleId="ab">
    <w:name w:val="吹き出し (文字)"/>
    <w:link w:val="aa"/>
    <w:uiPriority w:val="99"/>
    <w:semiHidden/>
    <w:rsid w:val="00EC1AC1"/>
    <w:rPr>
      <w:rFonts w:ascii="Arial" w:eastAsia="ＭＳ ゴシック" w:hAnsi="Arial" w:cs="Times New Roman"/>
      <w:kern w:val="2"/>
      <w:sz w:val="18"/>
      <w:szCs w:val="18"/>
    </w:rPr>
  </w:style>
  <w:style w:type="paragraph" w:styleId="ac">
    <w:name w:val="Revision"/>
    <w:hidden/>
    <w:uiPriority w:val="99"/>
    <w:semiHidden/>
    <w:rsid w:val="008D18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376</Words>
  <Characters>2147</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審査業務委受託契約書</vt:lpstr>
      <vt:lpstr>審査業務委受託契約書</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審査業務委受託契約書</dc:title>
  <dc:subject/>
  <dc:creator>ぴぃ</dc:creator>
  <cp:keywords/>
  <cp:lastModifiedBy>A Yamamoto</cp:lastModifiedBy>
  <cp:revision>2</cp:revision>
  <cp:lastPrinted>2022-10-02T00:21:00Z</cp:lastPrinted>
  <dcterms:created xsi:type="dcterms:W3CDTF">2024-08-30T00:17:00Z</dcterms:created>
  <dcterms:modified xsi:type="dcterms:W3CDTF">2024-08-30T00:17:00Z</dcterms:modified>
</cp:coreProperties>
</file>